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E6D62" w14:textId="10439A97" w:rsidR="71552EDE" w:rsidRDefault="743F8EF3" w:rsidP="6330729F">
      <w:pPr>
        <w:rPr>
          <w:rFonts w:ascii="Century Gothic" w:eastAsia="Century Gothic" w:hAnsi="Century Gothic" w:cs="Century Gothic"/>
          <w:b/>
          <w:bCs/>
        </w:rPr>
      </w:pPr>
      <w:r w:rsidRPr="0D9F0D30">
        <w:rPr>
          <w:rFonts w:ascii="Century Gothic" w:eastAsia="Century Gothic" w:hAnsi="Century Gothic" w:cs="Century Gothic"/>
          <w:b/>
          <w:bCs/>
        </w:rPr>
        <w:t>Home</w:t>
      </w:r>
      <w:r w:rsidR="71552EDE" w:rsidRPr="0D9F0D30">
        <w:rPr>
          <w:rFonts w:ascii="Century Gothic" w:eastAsia="Century Gothic" w:hAnsi="Century Gothic" w:cs="Century Gothic"/>
          <w:b/>
          <w:bCs/>
        </w:rPr>
        <w:t xml:space="preserve"> learning at Lincoln Academy</w:t>
      </w:r>
    </w:p>
    <w:p w14:paraId="62B892C0" w14:textId="6AC1FA8B" w:rsidR="5E2B166F" w:rsidRDefault="5E2B166F" w:rsidP="6330729F">
      <w:pPr>
        <w:spacing w:line="276" w:lineRule="auto"/>
        <w:rPr>
          <w:rFonts w:ascii="Century Gothic" w:eastAsia="Century Gothic" w:hAnsi="Century Gothic" w:cs="Century Gothic"/>
        </w:rPr>
      </w:pPr>
      <w:r w:rsidRPr="6330729F">
        <w:rPr>
          <w:rFonts w:ascii="Century Gothic" w:eastAsia="Century Gothic" w:hAnsi="Century Gothic" w:cs="Century Gothic"/>
        </w:rPr>
        <w:t>The approach taken within the Academy enables students to build habits</w:t>
      </w:r>
      <w:bookmarkStart w:id="0" w:name="_GoBack"/>
      <w:bookmarkEnd w:id="0"/>
      <w:r w:rsidRPr="6330729F">
        <w:rPr>
          <w:rFonts w:ascii="Century Gothic" w:eastAsia="Century Gothic" w:hAnsi="Century Gothic" w:cs="Century Gothic"/>
        </w:rPr>
        <w:t xml:space="preserve"> for learning</w:t>
      </w:r>
      <w:r w:rsidR="6E8BC5C0" w:rsidRPr="6330729F">
        <w:rPr>
          <w:rFonts w:ascii="Century Gothic" w:eastAsia="Century Gothic" w:hAnsi="Century Gothic" w:cs="Century Gothic"/>
        </w:rPr>
        <w:t xml:space="preserve">. </w:t>
      </w:r>
      <w:r w:rsidR="324562EC" w:rsidRPr="6330729F">
        <w:rPr>
          <w:rFonts w:ascii="Century Gothic" w:eastAsia="Century Gothic" w:hAnsi="Century Gothic" w:cs="Century Gothic"/>
        </w:rPr>
        <w:t xml:space="preserve">Home learning provides opportunities for our students to </w:t>
      </w:r>
      <w:r w:rsidR="66CAB51A" w:rsidRPr="6330729F">
        <w:rPr>
          <w:rFonts w:ascii="Century Gothic" w:eastAsia="Century Gothic" w:hAnsi="Century Gothic" w:cs="Century Gothic"/>
        </w:rPr>
        <w:t>cultivate</w:t>
      </w:r>
      <w:r w:rsidR="324562EC" w:rsidRPr="6330729F">
        <w:rPr>
          <w:rFonts w:ascii="Century Gothic" w:eastAsia="Century Gothic" w:hAnsi="Century Gothic" w:cs="Century Gothic"/>
        </w:rPr>
        <w:t xml:space="preserve"> their curiosity and passion bey</w:t>
      </w:r>
      <w:r w:rsidR="695E5F3B" w:rsidRPr="6330729F">
        <w:rPr>
          <w:rFonts w:ascii="Century Gothic" w:eastAsia="Century Gothic" w:hAnsi="Century Gothic" w:cs="Century Gothic"/>
        </w:rPr>
        <w:t>ond the curriculum</w:t>
      </w:r>
      <w:r w:rsidR="00A75CB8" w:rsidRPr="6330729F">
        <w:rPr>
          <w:rFonts w:ascii="Century Gothic" w:eastAsia="Century Gothic" w:hAnsi="Century Gothic" w:cs="Century Gothic"/>
        </w:rPr>
        <w:t xml:space="preserve"> and nurtures</w:t>
      </w:r>
      <w:r w:rsidR="13928C6D" w:rsidRPr="6330729F">
        <w:rPr>
          <w:rFonts w:ascii="Century Gothic" w:eastAsia="Century Gothic" w:hAnsi="Century Gothic" w:cs="Century Gothic"/>
        </w:rPr>
        <w:t xml:space="preserve"> well-rounded global citizens who are well placed to pursue a life of their choosing</w:t>
      </w:r>
      <w:r w:rsidR="695E5F3B" w:rsidRPr="6330729F">
        <w:rPr>
          <w:rFonts w:ascii="Century Gothic" w:eastAsia="Century Gothic" w:hAnsi="Century Gothic" w:cs="Century Gothic"/>
        </w:rPr>
        <w:t>. It supports the</w:t>
      </w:r>
      <w:r w:rsidR="757705FA" w:rsidRPr="6330729F">
        <w:rPr>
          <w:rFonts w:ascii="Century Gothic" w:eastAsia="Century Gothic" w:hAnsi="Century Gothic" w:cs="Century Gothic"/>
        </w:rPr>
        <w:t>ir independence and helps to</w:t>
      </w:r>
      <w:r w:rsidR="4A0DF008" w:rsidRPr="6330729F">
        <w:rPr>
          <w:rFonts w:ascii="Century Gothic" w:eastAsia="Century Gothic" w:hAnsi="Century Gothic" w:cs="Century Gothic"/>
        </w:rPr>
        <w:t xml:space="preserve"> acquire habits of the mind needed to stud</w:t>
      </w:r>
      <w:r w:rsidR="00152F8A" w:rsidRPr="6330729F">
        <w:rPr>
          <w:rFonts w:ascii="Century Gothic" w:eastAsia="Century Gothic" w:hAnsi="Century Gothic" w:cs="Century Gothic"/>
        </w:rPr>
        <w:t xml:space="preserve">y and learn independently, thus </w:t>
      </w:r>
      <w:r w:rsidR="5956B1A5" w:rsidRPr="6330729F">
        <w:rPr>
          <w:rFonts w:ascii="Century Gothic" w:eastAsia="Century Gothic" w:hAnsi="Century Gothic" w:cs="Century Gothic"/>
        </w:rPr>
        <w:t xml:space="preserve">developing readiness for their next steps. </w:t>
      </w:r>
      <w:r w:rsidR="12B9E4FB" w:rsidRPr="6330729F">
        <w:rPr>
          <w:rFonts w:ascii="Century Gothic" w:eastAsia="Century Gothic" w:hAnsi="Century Gothic" w:cs="Century Gothic"/>
        </w:rPr>
        <w:t xml:space="preserve">Engaging in regular out of class activities </w:t>
      </w:r>
      <w:r w:rsidR="06F51C77" w:rsidRPr="6330729F">
        <w:rPr>
          <w:rFonts w:ascii="Century Gothic" w:eastAsia="Century Gothic" w:hAnsi="Century Gothic" w:cs="Century Gothic"/>
        </w:rPr>
        <w:t xml:space="preserve">equip students with building self-regulation, initiative and self-motivation essential for </w:t>
      </w:r>
      <w:r w:rsidR="2ACED883" w:rsidRPr="6330729F">
        <w:rPr>
          <w:rFonts w:ascii="Century Gothic" w:eastAsia="Century Gothic" w:hAnsi="Century Gothic" w:cs="Century Gothic"/>
        </w:rPr>
        <w:t xml:space="preserve">pursing a range of pathways and are fundamental for </w:t>
      </w:r>
      <w:r w:rsidR="06F51C77" w:rsidRPr="6330729F">
        <w:rPr>
          <w:rFonts w:ascii="Century Gothic" w:eastAsia="Century Gothic" w:hAnsi="Century Gothic" w:cs="Century Gothic"/>
        </w:rPr>
        <w:t>academic success</w:t>
      </w:r>
      <w:r w:rsidR="718F55CF" w:rsidRPr="6330729F">
        <w:rPr>
          <w:rFonts w:ascii="Century Gothic" w:eastAsia="Century Gothic" w:hAnsi="Century Gothic" w:cs="Century Gothic"/>
        </w:rPr>
        <w:t>.</w:t>
      </w:r>
    </w:p>
    <w:p w14:paraId="3B777D3E" w14:textId="3A66BF67" w:rsidR="005A58E9" w:rsidRDefault="64552920" w:rsidP="6330729F">
      <w:pPr>
        <w:spacing w:line="276" w:lineRule="auto"/>
        <w:rPr>
          <w:rFonts w:ascii="Century Gothic" w:eastAsia="Century Gothic" w:hAnsi="Century Gothic" w:cs="Century Gothic"/>
        </w:rPr>
      </w:pPr>
      <w:r w:rsidRPr="0D9F0D30">
        <w:rPr>
          <w:rFonts w:ascii="Century Gothic" w:eastAsia="Century Gothic" w:hAnsi="Century Gothic" w:cs="Century Gothic"/>
        </w:rPr>
        <w:t xml:space="preserve">Who we are and how we present ourselves to the world is as important as what we know about the world. As such, we value character education as well as our formal taught curriculum. Our habits become our character, therefore instilling good habits in ourselves and </w:t>
      </w:r>
      <w:r w:rsidR="016593C3" w:rsidRPr="0D9F0D30">
        <w:rPr>
          <w:rFonts w:ascii="Century Gothic" w:eastAsia="Century Gothic" w:hAnsi="Century Gothic" w:cs="Century Gothic"/>
        </w:rPr>
        <w:t>all</w:t>
      </w:r>
      <w:r w:rsidRPr="0D9F0D30">
        <w:rPr>
          <w:rFonts w:ascii="Century Gothic" w:eastAsia="Century Gothic" w:hAnsi="Century Gothic" w:cs="Century Gothic"/>
        </w:rPr>
        <w:t xml:space="preserve"> our students is vital. In our Academy, growing character revolves around our ‘Lincoln Attitudes’: work hard; dream big; be kind; keep going; be proud.</w:t>
      </w:r>
      <w:r w:rsidR="5229CA38" w:rsidRPr="0D9F0D30">
        <w:rPr>
          <w:rFonts w:ascii="Century Gothic" w:eastAsia="Century Gothic" w:hAnsi="Century Gothic" w:cs="Century Gothic"/>
        </w:rPr>
        <w:t xml:space="preserve"> We encourage them to be involved in </w:t>
      </w:r>
      <w:r w:rsidR="30C59E0B" w:rsidRPr="0D9F0D30">
        <w:rPr>
          <w:rFonts w:ascii="Century Gothic" w:eastAsia="Century Gothic" w:hAnsi="Century Gothic" w:cs="Century Gothic"/>
        </w:rPr>
        <w:t>additional</w:t>
      </w:r>
      <w:r w:rsidR="5229CA38" w:rsidRPr="0D9F0D30">
        <w:rPr>
          <w:rFonts w:ascii="Century Gothic" w:eastAsia="Century Gothic" w:hAnsi="Century Gothic" w:cs="Century Gothic"/>
        </w:rPr>
        <w:t xml:space="preserve"> activities to develop their character and build their experience beyond what they already know.</w:t>
      </w:r>
    </w:p>
    <w:p w14:paraId="49E59792" w14:textId="2781BCEF" w:rsidR="34A83D01" w:rsidRDefault="7F05E2A8" w:rsidP="6330729F">
      <w:pPr>
        <w:spacing w:line="276" w:lineRule="auto"/>
        <w:rPr>
          <w:rFonts w:ascii="Century Gothic" w:eastAsia="Century Gothic" w:hAnsi="Century Gothic" w:cs="Century Gothic"/>
        </w:rPr>
      </w:pPr>
      <w:r w:rsidRPr="0151ADFE">
        <w:rPr>
          <w:rFonts w:ascii="Century Gothic" w:eastAsia="Century Gothic" w:hAnsi="Century Gothic" w:cs="Century Gothic"/>
        </w:rPr>
        <w:t>Home learning p</w:t>
      </w:r>
      <w:r w:rsidR="34A83D01" w:rsidRPr="0151ADFE">
        <w:rPr>
          <w:rFonts w:ascii="Century Gothic" w:eastAsia="Century Gothic" w:hAnsi="Century Gothic" w:cs="Century Gothic"/>
        </w:rPr>
        <w:t xml:space="preserve">urpose: </w:t>
      </w:r>
    </w:p>
    <w:p w14:paraId="0D779A00" w14:textId="029FF73E" w:rsidR="1821412D" w:rsidRDefault="1821412D" w:rsidP="6330729F">
      <w:pPr>
        <w:spacing w:line="276" w:lineRule="auto"/>
        <w:rPr>
          <w:rFonts w:ascii="Century Gothic" w:eastAsia="Century Gothic" w:hAnsi="Century Gothic" w:cs="Century Gothic"/>
        </w:rPr>
      </w:pPr>
      <w:r w:rsidRPr="6330729F">
        <w:rPr>
          <w:rFonts w:ascii="Century Gothic" w:eastAsia="Century Gothic" w:hAnsi="Century Gothic" w:cs="Century Gothic"/>
          <w:b/>
          <w:bCs/>
        </w:rPr>
        <w:t>Extend</w:t>
      </w:r>
      <w:r w:rsidR="431EEC90" w:rsidRPr="6330729F">
        <w:rPr>
          <w:rFonts w:ascii="Century Gothic" w:eastAsia="Century Gothic" w:hAnsi="Century Gothic" w:cs="Century Gothic"/>
        </w:rPr>
        <w:t xml:space="preserve"> </w:t>
      </w:r>
      <w:r w:rsidRPr="6330729F">
        <w:rPr>
          <w:rFonts w:ascii="Century Gothic" w:eastAsia="Century Gothic" w:hAnsi="Century Gothic" w:cs="Century Gothic"/>
        </w:rPr>
        <w:t>learning beyond the curricu</w:t>
      </w:r>
      <w:r w:rsidR="13FAAF9A" w:rsidRPr="6330729F">
        <w:rPr>
          <w:rFonts w:ascii="Century Gothic" w:eastAsia="Century Gothic" w:hAnsi="Century Gothic" w:cs="Century Gothic"/>
        </w:rPr>
        <w:t xml:space="preserve">lum, </w:t>
      </w:r>
      <w:r w:rsidR="49F8C1D2" w:rsidRPr="6330729F">
        <w:rPr>
          <w:rFonts w:ascii="Century Gothic" w:eastAsia="Century Gothic" w:hAnsi="Century Gothic" w:cs="Century Gothic"/>
        </w:rPr>
        <w:t xml:space="preserve">consolidate, </w:t>
      </w:r>
      <w:r w:rsidR="13FAAF9A" w:rsidRPr="6330729F">
        <w:rPr>
          <w:rFonts w:ascii="Century Gothic" w:eastAsia="Century Gothic" w:hAnsi="Century Gothic" w:cs="Century Gothic"/>
        </w:rPr>
        <w:t xml:space="preserve">refine and extend </w:t>
      </w:r>
      <w:r w:rsidR="1F42765A" w:rsidRPr="6330729F">
        <w:rPr>
          <w:rFonts w:ascii="Century Gothic" w:eastAsia="Century Gothic" w:hAnsi="Century Gothic" w:cs="Century Gothic"/>
        </w:rPr>
        <w:t>knowledge and understanding</w:t>
      </w:r>
      <w:r w:rsidR="6B2A815B" w:rsidRPr="6330729F">
        <w:rPr>
          <w:rFonts w:ascii="Century Gothic" w:eastAsia="Century Gothic" w:hAnsi="Century Gothic" w:cs="Century Gothic"/>
        </w:rPr>
        <w:t>. Such as undertaking a ‘Subject Champions’ project.</w:t>
      </w:r>
    </w:p>
    <w:p w14:paraId="1F055D30" w14:textId="4BCF8CD3" w:rsidR="003E10D5" w:rsidRDefault="1E036DAB" w:rsidP="6330729F">
      <w:pPr>
        <w:spacing w:line="276" w:lineRule="auto"/>
        <w:rPr>
          <w:rFonts w:ascii="Century Gothic" w:eastAsia="Century Gothic" w:hAnsi="Century Gothic" w:cs="Century Gothic"/>
        </w:rPr>
      </w:pPr>
      <w:r w:rsidRPr="0D9F0D30">
        <w:rPr>
          <w:rFonts w:ascii="Century Gothic" w:eastAsia="Century Gothic" w:hAnsi="Century Gothic" w:cs="Century Gothic"/>
          <w:b/>
          <w:bCs/>
        </w:rPr>
        <w:t>Embed</w:t>
      </w:r>
      <w:r w:rsidRPr="0D9F0D30">
        <w:rPr>
          <w:rFonts w:ascii="Century Gothic" w:eastAsia="Century Gothic" w:hAnsi="Century Gothic" w:cs="Century Gothic"/>
        </w:rPr>
        <w:t xml:space="preserve"> – Reinforc</w:t>
      </w:r>
      <w:r w:rsidR="7672481B" w:rsidRPr="0D9F0D30">
        <w:rPr>
          <w:rFonts w:ascii="Century Gothic" w:eastAsia="Century Gothic" w:hAnsi="Century Gothic" w:cs="Century Gothic"/>
        </w:rPr>
        <w:t>e</w:t>
      </w:r>
      <w:r w:rsidRPr="0D9F0D30">
        <w:rPr>
          <w:rFonts w:ascii="Century Gothic" w:eastAsia="Century Gothic" w:hAnsi="Century Gothic" w:cs="Century Gothic"/>
        </w:rPr>
        <w:t>, practis</w:t>
      </w:r>
      <w:r w:rsidR="18640E52" w:rsidRPr="0D9F0D30">
        <w:rPr>
          <w:rFonts w:ascii="Century Gothic" w:eastAsia="Century Gothic" w:hAnsi="Century Gothic" w:cs="Century Gothic"/>
        </w:rPr>
        <w:t>e</w:t>
      </w:r>
      <w:r w:rsidRPr="0D9F0D30">
        <w:rPr>
          <w:rFonts w:ascii="Century Gothic" w:eastAsia="Century Gothic" w:hAnsi="Century Gothic" w:cs="Century Gothic"/>
        </w:rPr>
        <w:t xml:space="preserve"> and develop mastery of key knowledge and skills into the long</w:t>
      </w:r>
      <w:r w:rsidR="24DCCED0" w:rsidRPr="0D9F0D30">
        <w:rPr>
          <w:rFonts w:ascii="Century Gothic" w:eastAsia="Century Gothic" w:hAnsi="Century Gothic" w:cs="Century Gothic"/>
        </w:rPr>
        <w:t>-</w:t>
      </w:r>
      <w:r w:rsidRPr="0D9F0D30">
        <w:rPr>
          <w:rFonts w:ascii="Century Gothic" w:eastAsia="Century Gothic" w:hAnsi="Century Gothic" w:cs="Century Gothic"/>
        </w:rPr>
        <w:t xml:space="preserve">term memory. For </w:t>
      </w:r>
      <w:r w:rsidR="38DB819A" w:rsidRPr="0D9F0D30">
        <w:rPr>
          <w:rFonts w:ascii="Century Gothic" w:eastAsia="Century Gothic" w:hAnsi="Century Gothic" w:cs="Century Gothic"/>
        </w:rPr>
        <w:t>example,</w:t>
      </w:r>
      <w:r w:rsidRPr="0D9F0D30">
        <w:rPr>
          <w:rFonts w:ascii="Century Gothic" w:eastAsia="Century Gothic" w:hAnsi="Century Gothic" w:cs="Century Gothic"/>
        </w:rPr>
        <w:t xml:space="preserve"> undertaking retrieval tasks and application of knowledge through exam questions. </w:t>
      </w:r>
    </w:p>
    <w:p w14:paraId="38EB2022" w14:textId="388ECBD5" w:rsidR="003E10D5" w:rsidRDefault="1E036DAB" w:rsidP="6330729F">
      <w:pPr>
        <w:spacing w:line="276" w:lineRule="auto"/>
        <w:rPr>
          <w:rFonts w:ascii="Century Gothic" w:eastAsia="Century Gothic" w:hAnsi="Century Gothic" w:cs="Century Gothic"/>
        </w:rPr>
      </w:pPr>
      <w:r w:rsidRPr="6330729F">
        <w:rPr>
          <w:rFonts w:ascii="Century Gothic" w:eastAsia="Century Gothic" w:hAnsi="Century Gothic" w:cs="Century Gothic"/>
          <w:b/>
          <w:bCs/>
        </w:rPr>
        <w:t>E</w:t>
      </w:r>
      <w:r w:rsidR="1821412D" w:rsidRPr="6330729F">
        <w:rPr>
          <w:rFonts w:ascii="Century Gothic" w:eastAsia="Century Gothic" w:hAnsi="Century Gothic" w:cs="Century Gothic"/>
          <w:b/>
          <w:bCs/>
        </w:rPr>
        <w:t xml:space="preserve">nrich </w:t>
      </w:r>
      <w:r w:rsidR="1821412D" w:rsidRPr="6330729F">
        <w:rPr>
          <w:rFonts w:ascii="Century Gothic" w:eastAsia="Century Gothic" w:hAnsi="Century Gothic" w:cs="Century Gothic"/>
        </w:rPr>
        <w:t xml:space="preserve">– </w:t>
      </w:r>
      <w:r w:rsidR="6AB48853" w:rsidRPr="6330729F">
        <w:rPr>
          <w:rFonts w:ascii="Century Gothic" w:eastAsia="Century Gothic" w:hAnsi="Century Gothic" w:cs="Century Gothic"/>
        </w:rPr>
        <w:t>N</w:t>
      </w:r>
      <w:r w:rsidR="1821412D" w:rsidRPr="6330729F">
        <w:rPr>
          <w:rFonts w:ascii="Century Gothic" w:eastAsia="Century Gothic" w:hAnsi="Century Gothic" w:cs="Century Gothic"/>
        </w:rPr>
        <w:t>urturing intellectual curiosity</w:t>
      </w:r>
      <w:r w:rsidR="20357126" w:rsidRPr="6330729F">
        <w:rPr>
          <w:rFonts w:ascii="Century Gothic" w:eastAsia="Century Gothic" w:hAnsi="Century Gothic" w:cs="Century Gothic"/>
        </w:rPr>
        <w:t xml:space="preserve"> through opportunities that enable students to further explore the subject through a range of media.</w:t>
      </w:r>
      <w:r w:rsidR="22F2D721" w:rsidRPr="6330729F">
        <w:rPr>
          <w:rFonts w:ascii="Century Gothic" w:eastAsia="Century Gothic" w:hAnsi="Century Gothic" w:cs="Century Gothic"/>
        </w:rPr>
        <w:t xml:space="preserve"> Such as reading academic articles and participating in subject network webinars.</w:t>
      </w:r>
    </w:p>
    <w:p w14:paraId="10CFCFB4" w14:textId="0B3FBED9" w:rsidR="00E274AD" w:rsidRDefault="261F05C6" w:rsidP="6330729F">
      <w:pPr>
        <w:spacing w:line="276" w:lineRule="auto"/>
        <w:rPr>
          <w:rFonts w:ascii="Century Gothic" w:eastAsia="Century Gothic" w:hAnsi="Century Gothic" w:cs="Century Gothic"/>
        </w:rPr>
      </w:pPr>
      <w:r w:rsidRPr="0D9F0D30">
        <w:rPr>
          <w:rFonts w:ascii="Century Gothic" w:eastAsia="Century Gothic" w:hAnsi="Century Gothic" w:cs="Century Gothic"/>
          <w:b/>
          <w:bCs/>
        </w:rPr>
        <w:t xml:space="preserve">Engage </w:t>
      </w:r>
      <w:r w:rsidRPr="0D9F0D30">
        <w:rPr>
          <w:rFonts w:ascii="Century Gothic" w:eastAsia="Century Gothic" w:hAnsi="Century Gothic" w:cs="Century Gothic"/>
        </w:rPr>
        <w:t xml:space="preserve">– </w:t>
      </w:r>
      <w:r w:rsidR="1416343A" w:rsidRPr="0D9F0D30">
        <w:rPr>
          <w:rFonts w:ascii="Century Gothic" w:eastAsia="Century Gothic" w:hAnsi="Century Gothic" w:cs="Century Gothic"/>
        </w:rPr>
        <w:t>D</w:t>
      </w:r>
      <w:r w:rsidRPr="0D9F0D30">
        <w:rPr>
          <w:rFonts w:ascii="Century Gothic" w:eastAsia="Century Gothic" w:hAnsi="Century Gothic" w:cs="Century Gothic"/>
        </w:rPr>
        <w:t xml:space="preserve">evelop study skills such as self-regulation, independence, time </w:t>
      </w:r>
      <w:proofErr w:type="gramStart"/>
      <w:r w:rsidRPr="0D9F0D30">
        <w:rPr>
          <w:rFonts w:ascii="Century Gothic" w:eastAsia="Century Gothic" w:hAnsi="Century Gothic" w:cs="Century Gothic"/>
        </w:rPr>
        <w:t>management</w:t>
      </w:r>
      <w:proofErr w:type="gramEnd"/>
      <w:r w:rsidRPr="0D9F0D30">
        <w:rPr>
          <w:rFonts w:ascii="Century Gothic" w:eastAsia="Century Gothic" w:hAnsi="Century Gothic" w:cs="Century Gothic"/>
        </w:rPr>
        <w:t xml:space="preserve"> and working to deadlines.</w:t>
      </w:r>
    </w:p>
    <w:p w14:paraId="0A9B06AC" w14:textId="77777777" w:rsidR="00131586" w:rsidRDefault="00131586" w:rsidP="6330729F">
      <w:pPr>
        <w:spacing w:line="257" w:lineRule="auto"/>
        <w:rPr>
          <w:rFonts w:ascii="Century Gothic" w:eastAsia="Century Gothic" w:hAnsi="Century Gothic" w:cs="Century Gothic"/>
          <w:b/>
          <w:bCs/>
        </w:rPr>
      </w:pPr>
    </w:p>
    <w:p w14:paraId="6ECB639D" w14:textId="77777777" w:rsidR="00131586" w:rsidRDefault="00131586" w:rsidP="6330729F">
      <w:pPr>
        <w:spacing w:line="257" w:lineRule="auto"/>
        <w:rPr>
          <w:rFonts w:ascii="Century Gothic" w:eastAsia="Century Gothic" w:hAnsi="Century Gothic" w:cs="Century Gothic"/>
          <w:b/>
          <w:bCs/>
        </w:rPr>
      </w:pPr>
    </w:p>
    <w:p w14:paraId="6308649C" w14:textId="36D1FBC4" w:rsidR="0151ADFE" w:rsidRDefault="0151ADFE">
      <w:r>
        <w:br w:type="page"/>
      </w:r>
    </w:p>
    <w:p w14:paraId="1F2ADB5B" w14:textId="7D919EAA" w:rsidR="003E10D5" w:rsidRPr="00BA6910" w:rsidRDefault="5836C400" w:rsidP="6330729F">
      <w:pPr>
        <w:spacing w:line="257" w:lineRule="auto"/>
        <w:rPr>
          <w:rFonts w:ascii="Century Gothic" w:eastAsia="Century Gothic" w:hAnsi="Century Gothic" w:cs="Century Gothic"/>
          <w:b/>
          <w:bCs/>
        </w:rPr>
      </w:pPr>
      <w:r w:rsidRPr="0151ADFE">
        <w:rPr>
          <w:rFonts w:ascii="Century Gothic" w:eastAsia="Century Gothic" w:hAnsi="Century Gothic" w:cs="Century Gothic"/>
          <w:b/>
          <w:bCs/>
        </w:rPr>
        <w:lastRenderedPageBreak/>
        <w:t>What support is available at Lincoln Academy to support my child with their home</w:t>
      </w:r>
      <w:r w:rsidR="50669BB4" w:rsidRPr="0151ADFE">
        <w:rPr>
          <w:rFonts w:ascii="Century Gothic" w:eastAsia="Century Gothic" w:hAnsi="Century Gothic" w:cs="Century Gothic"/>
          <w:b/>
          <w:bCs/>
        </w:rPr>
        <w:t xml:space="preserve"> learning</w:t>
      </w:r>
      <w:r w:rsidRPr="0151ADFE">
        <w:rPr>
          <w:rFonts w:ascii="Century Gothic" w:eastAsia="Century Gothic" w:hAnsi="Century Gothic" w:cs="Century Gothic"/>
          <w:b/>
          <w:bCs/>
        </w:rPr>
        <w:t>?</w:t>
      </w:r>
    </w:p>
    <w:p w14:paraId="0A1AA649" w14:textId="608AE64A" w:rsidR="00131586" w:rsidRPr="00131586" w:rsidRDefault="5836C400" w:rsidP="00131586">
      <w:pPr>
        <w:pStyle w:val="ListParagraph"/>
        <w:numPr>
          <w:ilvl w:val="0"/>
          <w:numId w:val="7"/>
        </w:numPr>
        <w:spacing w:line="276" w:lineRule="auto"/>
        <w:rPr>
          <w:rFonts w:ascii="Century Gothic" w:eastAsia="Century Gothic" w:hAnsi="Century Gothic" w:cs="Century Gothic"/>
          <w:color w:val="FF0000"/>
        </w:rPr>
      </w:pPr>
      <w:r w:rsidRPr="0D9F0D30">
        <w:rPr>
          <w:rFonts w:ascii="Century Gothic" w:eastAsia="Century Gothic" w:hAnsi="Century Gothic" w:cs="Century Gothic"/>
        </w:rPr>
        <w:t xml:space="preserve">We realise that it is not always possible to find a quiet area at home to complete work. Students are therefore welcome to attend one of our </w:t>
      </w:r>
      <w:r w:rsidR="3678C358" w:rsidRPr="0D9F0D30">
        <w:rPr>
          <w:rFonts w:ascii="Century Gothic" w:eastAsia="Century Gothic" w:hAnsi="Century Gothic" w:cs="Century Gothic"/>
        </w:rPr>
        <w:t>after-school</w:t>
      </w:r>
      <w:r w:rsidRPr="0D9F0D30">
        <w:rPr>
          <w:rFonts w:ascii="Century Gothic" w:eastAsia="Century Gothic" w:hAnsi="Century Gothic" w:cs="Century Gothic"/>
        </w:rPr>
        <w:t xml:space="preserve"> </w:t>
      </w:r>
      <w:r w:rsidR="430D96C6" w:rsidRPr="0D9F0D30">
        <w:rPr>
          <w:rFonts w:ascii="Century Gothic" w:eastAsia="Century Gothic" w:hAnsi="Century Gothic" w:cs="Century Gothic"/>
        </w:rPr>
        <w:t>home learning</w:t>
      </w:r>
      <w:r w:rsidRPr="0D9F0D30">
        <w:rPr>
          <w:rFonts w:ascii="Century Gothic" w:eastAsia="Century Gothic" w:hAnsi="Century Gothic" w:cs="Century Gothic"/>
        </w:rPr>
        <w:t xml:space="preserve"> clubs. </w:t>
      </w:r>
      <w:r w:rsidR="430D96C6" w:rsidRPr="0D9F0D30">
        <w:rPr>
          <w:rFonts w:ascii="Century Gothic" w:eastAsia="Century Gothic" w:hAnsi="Century Gothic" w:cs="Century Gothic"/>
        </w:rPr>
        <w:t>Home learning</w:t>
      </w:r>
      <w:r w:rsidRPr="0D9F0D30">
        <w:rPr>
          <w:rFonts w:ascii="Century Gothic" w:eastAsia="Century Gothic" w:hAnsi="Century Gothic" w:cs="Century Gothic"/>
        </w:rPr>
        <w:t xml:space="preserve"> club is supervised by a member of teaching staff and students can attend each week</w:t>
      </w:r>
      <w:r w:rsidR="6F5EB67F" w:rsidRPr="0D9F0D30">
        <w:rPr>
          <w:rFonts w:ascii="Century Gothic" w:eastAsia="Century Gothic" w:hAnsi="Century Gothic" w:cs="Century Gothic"/>
        </w:rPr>
        <w:t>.</w:t>
      </w:r>
    </w:p>
    <w:p w14:paraId="64DDC435" w14:textId="4870E395" w:rsidR="00131586" w:rsidRDefault="00131586" w:rsidP="00131586">
      <w:pPr>
        <w:pStyle w:val="ListParagraph"/>
        <w:numPr>
          <w:ilvl w:val="0"/>
          <w:numId w:val="7"/>
        </w:numPr>
        <w:spacing w:line="276" w:lineRule="auto"/>
        <w:rPr>
          <w:rFonts w:ascii="Century Gothic" w:eastAsia="Century Gothic" w:hAnsi="Century Gothic" w:cs="Century Gothic"/>
          <w:color w:val="FF0000"/>
        </w:rPr>
      </w:pPr>
      <w:r w:rsidRPr="0D9F0D30">
        <w:rPr>
          <w:rFonts w:ascii="Century Gothic" w:eastAsia="Century Gothic" w:hAnsi="Century Gothic" w:cs="Century Gothic"/>
        </w:rPr>
        <w:t xml:space="preserve">The main platform for viewing your child’s </w:t>
      </w:r>
      <w:r w:rsidR="430D96C6" w:rsidRPr="0D9F0D30">
        <w:rPr>
          <w:rFonts w:ascii="Century Gothic" w:eastAsia="Century Gothic" w:hAnsi="Century Gothic" w:cs="Century Gothic"/>
        </w:rPr>
        <w:t>home learning</w:t>
      </w:r>
      <w:r w:rsidRPr="0D9F0D30">
        <w:rPr>
          <w:rFonts w:ascii="Century Gothic" w:eastAsia="Century Gothic" w:hAnsi="Century Gothic" w:cs="Century Gothic"/>
        </w:rPr>
        <w:t xml:space="preserve"> is through </w:t>
      </w:r>
      <w:proofErr w:type="spellStart"/>
      <w:r w:rsidRPr="0D9F0D30">
        <w:rPr>
          <w:rFonts w:ascii="Century Gothic" w:eastAsia="Century Gothic" w:hAnsi="Century Gothic" w:cs="Century Gothic"/>
        </w:rPr>
        <w:t>Classcharts</w:t>
      </w:r>
      <w:proofErr w:type="spellEnd"/>
      <w:r w:rsidRPr="0D9F0D30">
        <w:rPr>
          <w:rFonts w:ascii="Century Gothic" w:eastAsia="Century Gothic" w:hAnsi="Century Gothic" w:cs="Century Gothic"/>
        </w:rPr>
        <w:t xml:space="preserve">. Teachers set and monitor completion, this also directs students to the relevant subject platforms. Your child’s form tutor </w:t>
      </w:r>
      <w:r w:rsidR="059077BE" w:rsidRPr="0D9F0D30">
        <w:rPr>
          <w:rFonts w:ascii="Century Gothic" w:eastAsia="Century Gothic" w:hAnsi="Century Gothic" w:cs="Century Gothic"/>
        </w:rPr>
        <w:t>can</w:t>
      </w:r>
      <w:r w:rsidRPr="0D9F0D30">
        <w:rPr>
          <w:rFonts w:ascii="Century Gothic" w:eastAsia="Century Gothic" w:hAnsi="Century Gothic" w:cs="Century Gothic"/>
        </w:rPr>
        <w:t xml:space="preserve"> help with this should you or they need it.</w:t>
      </w:r>
    </w:p>
    <w:p w14:paraId="3E80E43F" w14:textId="77777777" w:rsidR="00131586" w:rsidRDefault="00131586" w:rsidP="00131586">
      <w:pPr>
        <w:pStyle w:val="ListParagraph"/>
        <w:numPr>
          <w:ilvl w:val="0"/>
          <w:numId w:val="7"/>
        </w:numPr>
        <w:spacing w:line="276" w:lineRule="auto"/>
        <w:rPr>
          <w:rFonts w:ascii="Century Gothic" w:eastAsia="Century Gothic" w:hAnsi="Century Gothic" w:cs="Century Gothic"/>
        </w:rPr>
      </w:pPr>
      <w:r w:rsidRPr="6330729F">
        <w:rPr>
          <w:rFonts w:ascii="Century Gothic" w:eastAsia="Century Gothic" w:hAnsi="Century Gothic" w:cs="Century Gothic"/>
        </w:rPr>
        <w:t xml:space="preserve">The enrichment program includes support for students in understanding and completing their home learning. </w:t>
      </w:r>
    </w:p>
    <w:p w14:paraId="71C10C5E" w14:textId="77777777" w:rsidR="00131586" w:rsidRDefault="00131586" w:rsidP="00131586">
      <w:pPr>
        <w:pStyle w:val="ListParagraph"/>
        <w:numPr>
          <w:ilvl w:val="0"/>
          <w:numId w:val="7"/>
        </w:numPr>
        <w:spacing w:line="276" w:lineRule="auto"/>
        <w:rPr>
          <w:rFonts w:ascii="Century Gothic" w:eastAsia="Century Gothic" w:hAnsi="Century Gothic" w:cs="Century Gothic"/>
        </w:rPr>
      </w:pPr>
      <w:r w:rsidRPr="6330729F">
        <w:rPr>
          <w:rFonts w:ascii="Century Gothic" w:eastAsia="Century Gothic" w:hAnsi="Century Gothic" w:cs="Century Gothic"/>
        </w:rPr>
        <w:t>Recognition of student completion and achievement is through our rewards program, house points, Academy postcards and the Subject Champions program.</w:t>
      </w:r>
    </w:p>
    <w:p w14:paraId="160456EE" w14:textId="4E4AB26A" w:rsidR="00131586" w:rsidRDefault="00131586" w:rsidP="00131586">
      <w:pPr>
        <w:pStyle w:val="ListParagraph"/>
        <w:numPr>
          <w:ilvl w:val="0"/>
          <w:numId w:val="7"/>
        </w:numPr>
        <w:spacing w:line="276" w:lineRule="auto"/>
        <w:rPr>
          <w:rFonts w:ascii="Century Gothic" w:eastAsia="Century Gothic" w:hAnsi="Century Gothic" w:cs="Century Gothic"/>
        </w:rPr>
      </w:pPr>
      <w:r w:rsidRPr="0D9F0D30">
        <w:rPr>
          <w:rFonts w:ascii="Century Gothic" w:eastAsia="Century Gothic" w:hAnsi="Century Gothic" w:cs="Century Gothic"/>
        </w:rPr>
        <w:t>IT support is available to enable all learners’ access to all opportunities.</w:t>
      </w:r>
      <w:r w:rsidR="1F5DFAFA" w:rsidRPr="0D9F0D30">
        <w:rPr>
          <w:rFonts w:ascii="Century Gothic" w:eastAsia="Century Gothic" w:hAnsi="Century Gothic" w:cs="Century Gothic"/>
        </w:rPr>
        <w:t xml:space="preserve"> Should this be required please contact your child’s form tutor.</w:t>
      </w:r>
      <w:r w:rsidRPr="0D9F0D30">
        <w:rPr>
          <w:rFonts w:ascii="Century Gothic" w:eastAsia="Century Gothic" w:hAnsi="Century Gothic" w:cs="Century Gothic"/>
        </w:rPr>
        <w:t xml:space="preserve"> </w:t>
      </w:r>
    </w:p>
    <w:p w14:paraId="405F8848" w14:textId="6682DAF0" w:rsidR="00131586" w:rsidRPr="00131586" w:rsidRDefault="00131586" w:rsidP="00131586">
      <w:pPr>
        <w:pStyle w:val="ListParagraph"/>
        <w:numPr>
          <w:ilvl w:val="0"/>
          <w:numId w:val="7"/>
        </w:numPr>
        <w:spacing w:line="276" w:lineRule="auto"/>
        <w:rPr>
          <w:rFonts w:ascii="Century Gothic" w:eastAsia="Century Gothic" w:hAnsi="Century Gothic" w:cs="Century Gothic"/>
        </w:rPr>
      </w:pPr>
      <w:r w:rsidRPr="0D9F0D30">
        <w:rPr>
          <w:rFonts w:ascii="Century Gothic" w:eastAsia="Century Gothic" w:hAnsi="Century Gothic" w:cs="Century Gothic"/>
        </w:rPr>
        <w:t xml:space="preserve">Revision and supporting material </w:t>
      </w:r>
      <w:r w:rsidR="4B2CB099" w:rsidRPr="0D9F0D30">
        <w:rPr>
          <w:rFonts w:ascii="Century Gothic" w:eastAsia="Century Gothic" w:hAnsi="Century Gothic" w:cs="Century Gothic"/>
        </w:rPr>
        <w:t>are</w:t>
      </w:r>
      <w:r w:rsidRPr="0D9F0D30">
        <w:rPr>
          <w:rFonts w:ascii="Century Gothic" w:eastAsia="Century Gothic" w:hAnsi="Century Gothic" w:cs="Century Gothic"/>
        </w:rPr>
        <w:t xml:space="preserve"> available through SIMS Pay. </w:t>
      </w:r>
    </w:p>
    <w:p w14:paraId="0E8AA0F2" w14:textId="28D9B5E5" w:rsidR="003E10D5" w:rsidRPr="00BA6910" w:rsidRDefault="003E10D5" w:rsidP="6330729F">
      <w:pPr>
        <w:spacing w:line="257" w:lineRule="auto"/>
        <w:rPr>
          <w:rFonts w:ascii="Century Gothic" w:eastAsia="Century Gothic" w:hAnsi="Century Gothic" w:cs="Century Gothic"/>
        </w:rPr>
      </w:pPr>
    </w:p>
    <w:p w14:paraId="35CDD114" w14:textId="2AB19C22" w:rsidR="003E10D5" w:rsidRPr="00BA6910" w:rsidRDefault="5836C400" w:rsidP="6330729F">
      <w:pPr>
        <w:spacing w:line="257" w:lineRule="auto"/>
        <w:rPr>
          <w:rFonts w:ascii="Century Gothic" w:eastAsia="Century Gothic" w:hAnsi="Century Gothic" w:cs="Century Gothic"/>
          <w:b/>
          <w:bCs/>
        </w:rPr>
      </w:pPr>
      <w:r w:rsidRPr="0151ADFE">
        <w:rPr>
          <w:rFonts w:ascii="Century Gothic" w:eastAsia="Century Gothic" w:hAnsi="Century Gothic" w:cs="Century Gothic"/>
          <w:b/>
          <w:bCs/>
        </w:rPr>
        <w:t>How and where should h</w:t>
      </w:r>
      <w:r w:rsidR="56CD3218" w:rsidRPr="0151ADFE">
        <w:rPr>
          <w:rFonts w:ascii="Century Gothic" w:eastAsia="Century Gothic" w:hAnsi="Century Gothic" w:cs="Century Gothic"/>
          <w:b/>
          <w:bCs/>
        </w:rPr>
        <w:t xml:space="preserve">ome learning </w:t>
      </w:r>
      <w:r w:rsidRPr="0151ADFE">
        <w:rPr>
          <w:rFonts w:ascii="Century Gothic" w:eastAsia="Century Gothic" w:hAnsi="Century Gothic" w:cs="Century Gothic"/>
          <w:b/>
          <w:bCs/>
        </w:rPr>
        <w:t>be recorded?</w:t>
      </w:r>
    </w:p>
    <w:p w14:paraId="41FC37E1" w14:textId="11FBAD6E" w:rsidR="003E10D5" w:rsidRPr="00BA6910" w:rsidRDefault="5836C400" w:rsidP="6330729F">
      <w:pPr>
        <w:spacing w:line="257" w:lineRule="auto"/>
        <w:rPr>
          <w:rFonts w:ascii="Century Gothic" w:eastAsia="Century Gothic" w:hAnsi="Century Gothic" w:cs="Century Gothic"/>
        </w:rPr>
      </w:pPr>
      <w:r w:rsidRPr="0D9F0D30">
        <w:rPr>
          <w:rFonts w:ascii="Century Gothic" w:eastAsia="Century Gothic" w:hAnsi="Century Gothic" w:cs="Century Gothic"/>
        </w:rPr>
        <w:t>Home</w:t>
      </w:r>
      <w:r w:rsidR="334AE923" w:rsidRPr="0D9F0D30">
        <w:rPr>
          <w:rFonts w:ascii="Century Gothic" w:eastAsia="Century Gothic" w:hAnsi="Century Gothic" w:cs="Century Gothic"/>
        </w:rPr>
        <w:t xml:space="preserve"> learning</w:t>
      </w:r>
      <w:r w:rsidRPr="0D9F0D30">
        <w:rPr>
          <w:rFonts w:ascii="Century Gothic" w:eastAsia="Century Gothic" w:hAnsi="Century Gothic" w:cs="Century Gothic"/>
        </w:rPr>
        <w:t xml:space="preserve"> should be recorded in students’ planners or on Class Charts. Class Charts can be accessed on a mobile phone or a computer. The intended use of Class Charts is to improve communication with parents regarding </w:t>
      </w:r>
      <w:r w:rsidR="430D96C6" w:rsidRPr="0D9F0D30">
        <w:rPr>
          <w:rFonts w:ascii="Century Gothic" w:eastAsia="Century Gothic" w:hAnsi="Century Gothic" w:cs="Century Gothic"/>
        </w:rPr>
        <w:t>home learning</w:t>
      </w:r>
      <w:r w:rsidRPr="0D9F0D30">
        <w:rPr>
          <w:rFonts w:ascii="Century Gothic" w:eastAsia="Century Gothic" w:hAnsi="Century Gothic" w:cs="Century Gothic"/>
        </w:rPr>
        <w:t xml:space="preserve"> and support students with organisation. Most importantly it allows you to see the </w:t>
      </w:r>
      <w:r w:rsidR="430D96C6" w:rsidRPr="0D9F0D30">
        <w:rPr>
          <w:rFonts w:ascii="Century Gothic" w:eastAsia="Century Gothic" w:hAnsi="Century Gothic" w:cs="Century Gothic"/>
        </w:rPr>
        <w:t>home learning</w:t>
      </w:r>
      <w:r w:rsidRPr="0D9F0D30">
        <w:rPr>
          <w:rFonts w:ascii="Century Gothic" w:eastAsia="Century Gothic" w:hAnsi="Century Gothic" w:cs="Century Gothic"/>
        </w:rPr>
        <w:t xml:space="preserve"> that has been set for your child and if your child misses any deadlines. When written in their planner, it should be recorded when the work is </w:t>
      </w:r>
      <w:r w:rsidR="692405BB" w:rsidRPr="0D9F0D30">
        <w:rPr>
          <w:rFonts w:ascii="Century Gothic" w:eastAsia="Century Gothic" w:hAnsi="Century Gothic" w:cs="Century Gothic"/>
        </w:rPr>
        <w:t>set,</w:t>
      </w:r>
      <w:r w:rsidRPr="0D9F0D30">
        <w:rPr>
          <w:rFonts w:ascii="Century Gothic" w:eastAsia="Century Gothic" w:hAnsi="Century Gothic" w:cs="Century Gothic"/>
        </w:rPr>
        <w:t xml:space="preserve"> and the date is due. This is so management of time can be planned very carefully and will enable both students and parents/carers to review the planner each evening to ensure that students meet each deadline for the following day.</w:t>
      </w:r>
    </w:p>
    <w:p w14:paraId="54AE643B" w14:textId="12EA1301" w:rsidR="003E10D5" w:rsidRPr="00BA6910" w:rsidRDefault="5836C400" w:rsidP="6330729F">
      <w:pPr>
        <w:spacing w:line="257" w:lineRule="auto"/>
        <w:rPr>
          <w:rFonts w:ascii="Century Gothic" w:eastAsia="Century Gothic" w:hAnsi="Century Gothic" w:cs="Century Gothic"/>
        </w:rPr>
      </w:pPr>
      <w:r w:rsidRPr="0D9F0D30">
        <w:rPr>
          <w:rFonts w:ascii="Century Gothic" w:eastAsia="Century Gothic" w:hAnsi="Century Gothic" w:cs="Century Gothic"/>
        </w:rPr>
        <w:t xml:space="preserve">More information on how to use Class Charts for </w:t>
      </w:r>
      <w:r w:rsidR="430D96C6" w:rsidRPr="0D9F0D30">
        <w:rPr>
          <w:rFonts w:ascii="Century Gothic" w:eastAsia="Century Gothic" w:hAnsi="Century Gothic" w:cs="Century Gothic"/>
        </w:rPr>
        <w:t>home learning</w:t>
      </w:r>
      <w:r w:rsidRPr="0D9F0D30">
        <w:rPr>
          <w:rFonts w:ascii="Century Gothic" w:eastAsia="Century Gothic" w:hAnsi="Century Gothic" w:cs="Century Gothic"/>
        </w:rPr>
        <w:t xml:space="preserve"> can be viewed via the link below.</w:t>
      </w:r>
    </w:p>
    <w:p w14:paraId="31A0D397" w14:textId="1CCE529E" w:rsidR="7B9DAA7C" w:rsidRDefault="00A461FD" w:rsidP="0D9F0D30">
      <w:pPr>
        <w:spacing w:line="257" w:lineRule="auto"/>
        <w:rPr>
          <w:rFonts w:ascii="Century Gothic" w:eastAsia="Century Gothic" w:hAnsi="Century Gothic" w:cs="Century Gothic"/>
        </w:rPr>
      </w:pPr>
      <w:hyperlink r:id="rId8">
        <w:proofErr w:type="spellStart"/>
        <w:r w:rsidR="7B9DAA7C" w:rsidRPr="0D9F0D30">
          <w:rPr>
            <w:rStyle w:val="Hyperlink"/>
            <w:rFonts w:ascii="Century Gothic" w:eastAsia="Century Gothic" w:hAnsi="Century Gothic" w:cs="Century Gothic"/>
          </w:rPr>
          <w:t>Classcharts</w:t>
        </w:r>
        <w:proofErr w:type="spellEnd"/>
        <w:r w:rsidR="7B9DAA7C" w:rsidRPr="0D9F0D30">
          <w:rPr>
            <w:rStyle w:val="Hyperlink"/>
            <w:rFonts w:ascii="Century Gothic" w:eastAsia="Century Gothic" w:hAnsi="Century Gothic" w:cs="Century Gothic"/>
          </w:rPr>
          <w:t xml:space="preserve"> parent guide</w:t>
        </w:r>
      </w:hyperlink>
    </w:p>
    <w:p w14:paraId="7873D4CC" w14:textId="0D183E34" w:rsidR="003E10D5" w:rsidRPr="00BA6910" w:rsidRDefault="5836C400" w:rsidP="6330729F">
      <w:pPr>
        <w:spacing w:line="257" w:lineRule="auto"/>
        <w:rPr>
          <w:rFonts w:ascii="Century Gothic" w:eastAsia="Century Gothic" w:hAnsi="Century Gothic" w:cs="Century Gothic"/>
          <w:b/>
          <w:bCs/>
        </w:rPr>
      </w:pPr>
      <w:r w:rsidRPr="0D9F0D30">
        <w:rPr>
          <w:rFonts w:ascii="Century Gothic" w:eastAsia="Century Gothic" w:hAnsi="Century Gothic" w:cs="Century Gothic"/>
          <w:b/>
          <w:bCs/>
        </w:rPr>
        <w:t xml:space="preserve">How much </w:t>
      </w:r>
      <w:r w:rsidR="430D96C6" w:rsidRPr="0D9F0D30">
        <w:rPr>
          <w:rFonts w:ascii="Century Gothic" w:eastAsia="Century Gothic" w:hAnsi="Century Gothic" w:cs="Century Gothic"/>
          <w:b/>
          <w:bCs/>
        </w:rPr>
        <w:t>home learning</w:t>
      </w:r>
      <w:r w:rsidRPr="0D9F0D30">
        <w:rPr>
          <w:rFonts w:ascii="Century Gothic" w:eastAsia="Century Gothic" w:hAnsi="Century Gothic" w:cs="Century Gothic"/>
          <w:b/>
          <w:bCs/>
        </w:rPr>
        <w:t xml:space="preserve"> work is set?</w:t>
      </w:r>
    </w:p>
    <w:p w14:paraId="23677315" w14:textId="799C0107" w:rsidR="003E10D5" w:rsidRPr="00BA6910" w:rsidRDefault="5836C400" w:rsidP="6330729F">
      <w:pPr>
        <w:spacing w:line="257" w:lineRule="auto"/>
        <w:rPr>
          <w:rFonts w:ascii="Century Gothic" w:eastAsia="Century Gothic" w:hAnsi="Century Gothic" w:cs="Century Gothic"/>
        </w:rPr>
      </w:pPr>
      <w:r w:rsidRPr="0D9F0D30">
        <w:rPr>
          <w:rFonts w:ascii="Century Gothic" w:eastAsia="Century Gothic" w:hAnsi="Century Gothic" w:cs="Century Gothic"/>
        </w:rPr>
        <w:t xml:space="preserve">There is an expectation that regular opportunities for extended learning will be set in all subjects and as such a prescriptive timetable is not required. The type and frequency of the setting of </w:t>
      </w:r>
      <w:r w:rsidR="430D96C6" w:rsidRPr="0D9F0D30">
        <w:rPr>
          <w:rFonts w:ascii="Century Gothic" w:eastAsia="Century Gothic" w:hAnsi="Century Gothic" w:cs="Century Gothic"/>
        </w:rPr>
        <w:t>home learning</w:t>
      </w:r>
      <w:r w:rsidRPr="0D9F0D30">
        <w:rPr>
          <w:rFonts w:ascii="Century Gothic" w:eastAsia="Century Gothic" w:hAnsi="Century Gothic" w:cs="Century Gothic"/>
        </w:rPr>
        <w:t xml:space="preserve"> will be monitored closely by Subject Leaders and year teams.</w:t>
      </w:r>
    </w:p>
    <w:p w14:paraId="0621EFF7" w14:textId="5EB69DC2" w:rsidR="003E10D5" w:rsidRPr="00BA6910" w:rsidRDefault="5836C400" w:rsidP="6330729F">
      <w:pPr>
        <w:spacing w:line="257" w:lineRule="auto"/>
        <w:rPr>
          <w:rFonts w:ascii="Century Gothic" w:eastAsia="Century Gothic" w:hAnsi="Century Gothic" w:cs="Century Gothic"/>
          <w:b/>
          <w:bCs/>
        </w:rPr>
      </w:pPr>
      <w:r w:rsidRPr="0D9F0D30">
        <w:rPr>
          <w:rFonts w:ascii="Century Gothic" w:eastAsia="Century Gothic" w:hAnsi="Century Gothic" w:cs="Century Gothic"/>
          <w:b/>
          <w:bCs/>
        </w:rPr>
        <w:t xml:space="preserve">How can I support my child with </w:t>
      </w:r>
      <w:r w:rsidR="430D96C6" w:rsidRPr="0D9F0D30">
        <w:rPr>
          <w:rFonts w:ascii="Century Gothic" w:eastAsia="Century Gothic" w:hAnsi="Century Gothic" w:cs="Century Gothic"/>
          <w:b/>
          <w:bCs/>
        </w:rPr>
        <w:t>home learning</w:t>
      </w:r>
      <w:r w:rsidRPr="0D9F0D30">
        <w:rPr>
          <w:rFonts w:ascii="Century Gothic" w:eastAsia="Century Gothic" w:hAnsi="Century Gothic" w:cs="Century Gothic"/>
          <w:b/>
          <w:bCs/>
        </w:rPr>
        <w:t xml:space="preserve"> tasks?</w:t>
      </w:r>
    </w:p>
    <w:p w14:paraId="471A3761" w14:textId="4520F424" w:rsidR="003E10D5" w:rsidRPr="00BA6910" w:rsidRDefault="5836C400" w:rsidP="18C9FBD9">
      <w:pPr>
        <w:pStyle w:val="ListParagraph"/>
        <w:numPr>
          <w:ilvl w:val="0"/>
          <w:numId w:val="5"/>
        </w:numPr>
        <w:rPr>
          <w:rFonts w:ascii="Century Gothic" w:eastAsia="Century Gothic" w:hAnsi="Century Gothic" w:cs="Century Gothic"/>
        </w:rPr>
      </w:pPr>
      <w:r w:rsidRPr="0D9F0D30">
        <w:rPr>
          <w:rFonts w:ascii="Century Gothic" w:eastAsia="Century Gothic" w:hAnsi="Century Gothic" w:cs="Century Gothic"/>
        </w:rPr>
        <w:t xml:space="preserve">Help your child by going through </w:t>
      </w:r>
      <w:r w:rsidR="430D96C6" w:rsidRPr="0D9F0D30">
        <w:rPr>
          <w:rFonts w:ascii="Century Gothic" w:eastAsia="Century Gothic" w:hAnsi="Century Gothic" w:cs="Century Gothic"/>
        </w:rPr>
        <w:t>home learning</w:t>
      </w:r>
      <w:r w:rsidRPr="0D9F0D30">
        <w:rPr>
          <w:rFonts w:ascii="Century Gothic" w:eastAsia="Century Gothic" w:hAnsi="Century Gothic" w:cs="Century Gothic"/>
        </w:rPr>
        <w:t xml:space="preserve"> tasks and checking he/she understands what has to be done;</w:t>
      </w:r>
    </w:p>
    <w:p w14:paraId="6015F8C7" w14:textId="647CC575" w:rsidR="003E10D5" w:rsidRPr="00BA6910" w:rsidRDefault="5836C400" w:rsidP="18C9FBD9">
      <w:pPr>
        <w:pStyle w:val="ListParagraph"/>
        <w:numPr>
          <w:ilvl w:val="0"/>
          <w:numId w:val="5"/>
        </w:numPr>
        <w:rPr>
          <w:rFonts w:ascii="Century Gothic" w:eastAsia="Century Gothic" w:hAnsi="Century Gothic" w:cs="Century Gothic"/>
        </w:rPr>
      </w:pPr>
      <w:r w:rsidRPr="0D9F0D30">
        <w:rPr>
          <w:rFonts w:ascii="Century Gothic" w:eastAsia="Century Gothic" w:hAnsi="Century Gothic" w:cs="Century Gothic"/>
        </w:rPr>
        <w:t xml:space="preserve">Reinforce and discuss the importance of completing </w:t>
      </w:r>
      <w:r w:rsidR="430D96C6" w:rsidRPr="0D9F0D30">
        <w:rPr>
          <w:rFonts w:ascii="Century Gothic" w:eastAsia="Century Gothic" w:hAnsi="Century Gothic" w:cs="Century Gothic"/>
        </w:rPr>
        <w:t>home learning</w:t>
      </w:r>
      <w:r w:rsidRPr="0D9F0D30">
        <w:rPr>
          <w:rFonts w:ascii="Century Gothic" w:eastAsia="Century Gothic" w:hAnsi="Century Gothic" w:cs="Century Gothic"/>
        </w:rPr>
        <w:t xml:space="preserve"> in order to make progress;</w:t>
      </w:r>
    </w:p>
    <w:p w14:paraId="36C75EC2" w14:textId="62393174" w:rsidR="003E10D5" w:rsidRPr="00BA6910" w:rsidRDefault="5836C400" w:rsidP="18C9FBD9">
      <w:pPr>
        <w:pStyle w:val="ListParagraph"/>
        <w:numPr>
          <w:ilvl w:val="0"/>
          <w:numId w:val="5"/>
        </w:numPr>
        <w:rPr>
          <w:rFonts w:ascii="Century Gothic" w:eastAsia="Century Gothic" w:hAnsi="Century Gothic" w:cs="Century Gothic"/>
        </w:rPr>
      </w:pPr>
      <w:r w:rsidRPr="6330729F">
        <w:rPr>
          <w:rFonts w:ascii="Century Gothic" w:eastAsia="Century Gothic" w:hAnsi="Century Gothic" w:cs="Century Gothic"/>
        </w:rPr>
        <w:t>Provide a suitable environment in which work can be done;</w:t>
      </w:r>
    </w:p>
    <w:p w14:paraId="4E2E0B39" w14:textId="3B4474C2" w:rsidR="003E10D5" w:rsidRPr="00BA6910" w:rsidRDefault="5836C400" w:rsidP="18C9FBD9">
      <w:pPr>
        <w:pStyle w:val="ListParagraph"/>
        <w:numPr>
          <w:ilvl w:val="0"/>
          <w:numId w:val="5"/>
        </w:numPr>
        <w:rPr>
          <w:rFonts w:ascii="Century Gothic" w:eastAsia="Century Gothic" w:hAnsi="Century Gothic" w:cs="Century Gothic"/>
        </w:rPr>
      </w:pPr>
      <w:r w:rsidRPr="0D9F0D30">
        <w:rPr>
          <w:rFonts w:ascii="Century Gothic" w:eastAsia="Century Gothic" w:hAnsi="Century Gothic" w:cs="Century Gothic"/>
        </w:rPr>
        <w:t xml:space="preserve">Encourage students to attend after school support sessions </w:t>
      </w:r>
      <w:r w:rsidR="49285462" w:rsidRPr="0D9F0D30">
        <w:rPr>
          <w:rFonts w:ascii="Century Gothic" w:eastAsia="Century Gothic" w:hAnsi="Century Gothic" w:cs="Century Gothic"/>
        </w:rPr>
        <w:t>e.g.,</w:t>
      </w:r>
      <w:r w:rsidRPr="0D9F0D30">
        <w:rPr>
          <w:rFonts w:ascii="Century Gothic" w:eastAsia="Century Gothic" w:hAnsi="Century Gothic" w:cs="Century Gothic"/>
        </w:rPr>
        <w:t xml:space="preserve"> P6, where students can work in a learning environment with accessible support and resources;</w:t>
      </w:r>
    </w:p>
    <w:p w14:paraId="1901AB98" w14:textId="3223FEB6" w:rsidR="003E10D5" w:rsidRPr="00BA6910" w:rsidRDefault="5836C400" w:rsidP="18C9FBD9">
      <w:pPr>
        <w:pStyle w:val="ListParagraph"/>
        <w:numPr>
          <w:ilvl w:val="0"/>
          <w:numId w:val="5"/>
        </w:numPr>
        <w:rPr>
          <w:rFonts w:ascii="Century Gothic" w:eastAsia="Century Gothic" w:hAnsi="Century Gothic" w:cs="Century Gothic"/>
        </w:rPr>
      </w:pPr>
      <w:r w:rsidRPr="0D9F0D30">
        <w:rPr>
          <w:rFonts w:ascii="Century Gothic" w:eastAsia="Century Gothic" w:hAnsi="Century Gothic" w:cs="Century Gothic"/>
        </w:rPr>
        <w:t xml:space="preserve">Monitor the completion of </w:t>
      </w:r>
      <w:r w:rsidR="430D96C6" w:rsidRPr="0D9F0D30">
        <w:rPr>
          <w:rFonts w:ascii="Century Gothic" w:eastAsia="Century Gothic" w:hAnsi="Century Gothic" w:cs="Century Gothic"/>
        </w:rPr>
        <w:t>home learning</w:t>
      </w:r>
      <w:r w:rsidRPr="0D9F0D30">
        <w:rPr>
          <w:rFonts w:ascii="Century Gothic" w:eastAsia="Century Gothic" w:hAnsi="Century Gothic" w:cs="Century Gothic"/>
        </w:rPr>
        <w:t xml:space="preserve"> and contact your s child’s form tutor if they are having difficulties completing set work.</w:t>
      </w:r>
    </w:p>
    <w:p w14:paraId="43D47AFF" w14:textId="21E0EA45" w:rsidR="003E10D5" w:rsidRPr="00BA6910" w:rsidRDefault="003E10D5" w:rsidP="18C9FBD9"/>
    <w:sectPr w:rsidR="003E10D5" w:rsidRPr="00BA6910" w:rsidSect="00B626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C155"/>
    <w:multiLevelType w:val="hybridMultilevel"/>
    <w:tmpl w:val="F176E8C8"/>
    <w:lvl w:ilvl="0" w:tplc="C3B8186A">
      <w:start w:val="1"/>
      <w:numFmt w:val="bullet"/>
      <w:lvlText w:val="·"/>
      <w:lvlJc w:val="left"/>
      <w:pPr>
        <w:ind w:left="720" w:hanging="360"/>
      </w:pPr>
      <w:rPr>
        <w:rFonts w:ascii="Symbol" w:hAnsi="Symbol" w:hint="default"/>
      </w:rPr>
    </w:lvl>
    <w:lvl w:ilvl="1" w:tplc="006C9A3A">
      <w:start w:val="1"/>
      <w:numFmt w:val="bullet"/>
      <w:lvlText w:val="o"/>
      <w:lvlJc w:val="left"/>
      <w:pPr>
        <w:ind w:left="1440" w:hanging="360"/>
      </w:pPr>
      <w:rPr>
        <w:rFonts w:ascii="Courier New" w:hAnsi="Courier New" w:hint="default"/>
      </w:rPr>
    </w:lvl>
    <w:lvl w:ilvl="2" w:tplc="22905BEC">
      <w:start w:val="1"/>
      <w:numFmt w:val="bullet"/>
      <w:lvlText w:val=""/>
      <w:lvlJc w:val="left"/>
      <w:pPr>
        <w:ind w:left="2160" w:hanging="360"/>
      </w:pPr>
      <w:rPr>
        <w:rFonts w:ascii="Wingdings" w:hAnsi="Wingdings" w:hint="default"/>
      </w:rPr>
    </w:lvl>
    <w:lvl w:ilvl="3" w:tplc="DFD80DFE">
      <w:start w:val="1"/>
      <w:numFmt w:val="bullet"/>
      <w:lvlText w:val=""/>
      <w:lvlJc w:val="left"/>
      <w:pPr>
        <w:ind w:left="2880" w:hanging="360"/>
      </w:pPr>
      <w:rPr>
        <w:rFonts w:ascii="Symbol" w:hAnsi="Symbol" w:hint="default"/>
      </w:rPr>
    </w:lvl>
    <w:lvl w:ilvl="4" w:tplc="3AF08346">
      <w:start w:val="1"/>
      <w:numFmt w:val="bullet"/>
      <w:lvlText w:val="o"/>
      <w:lvlJc w:val="left"/>
      <w:pPr>
        <w:ind w:left="3600" w:hanging="360"/>
      </w:pPr>
      <w:rPr>
        <w:rFonts w:ascii="Courier New" w:hAnsi="Courier New" w:hint="default"/>
      </w:rPr>
    </w:lvl>
    <w:lvl w:ilvl="5" w:tplc="8B5E11AE">
      <w:start w:val="1"/>
      <w:numFmt w:val="bullet"/>
      <w:lvlText w:val=""/>
      <w:lvlJc w:val="left"/>
      <w:pPr>
        <w:ind w:left="4320" w:hanging="360"/>
      </w:pPr>
      <w:rPr>
        <w:rFonts w:ascii="Wingdings" w:hAnsi="Wingdings" w:hint="default"/>
      </w:rPr>
    </w:lvl>
    <w:lvl w:ilvl="6" w:tplc="9C283052">
      <w:start w:val="1"/>
      <w:numFmt w:val="bullet"/>
      <w:lvlText w:val=""/>
      <w:lvlJc w:val="left"/>
      <w:pPr>
        <w:ind w:left="5040" w:hanging="360"/>
      </w:pPr>
      <w:rPr>
        <w:rFonts w:ascii="Symbol" w:hAnsi="Symbol" w:hint="default"/>
      </w:rPr>
    </w:lvl>
    <w:lvl w:ilvl="7" w:tplc="0AA83D66">
      <w:start w:val="1"/>
      <w:numFmt w:val="bullet"/>
      <w:lvlText w:val="o"/>
      <w:lvlJc w:val="left"/>
      <w:pPr>
        <w:ind w:left="5760" w:hanging="360"/>
      </w:pPr>
      <w:rPr>
        <w:rFonts w:ascii="Courier New" w:hAnsi="Courier New" w:hint="default"/>
      </w:rPr>
    </w:lvl>
    <w:lvl w:ilvl="8" w:tplc="FB8CE5B8">
      <w:start w:val="1"/>
      <w:numFmt w:val="bullet"/>
      <w:lvlText w:val=""/>
      <w:lvlJc w:val="left"/>
      <w:pPr>
        <w:ind w:left="6480" w:hanging="360"/>
      </w:pPr>
      <w:rPr>
        <w:rFonts w:ascii="Wingdings" w:hAnsi="Wingdings" w:hint="default"/>
      </w:rPr>
    </w:lvl>
  </w:abstractNum>
  <w:abstractNum w:abstractNumId="1" w15:restartNumberingAfterBreak="0">
    <w:nsid w:val="08225038"/>
    <w:multiLevelType w:val="hybridMultilevel"/>
    <w:tmpl w:val="E9449566"/>
    <w:lvl w:ilvl="0" w:tplc="09C08496">
      <w:start w:val="1"/>
      <w:numFmt w:val="bullet"/>
      <w:lvlText w:val="·"/>
      <w:lvlJc w:val="left"/>
      <w:pPr>
        <w:ind w:left="720" w:hanging="360"/>
      </w:pPr>
      <w:rPr>
        <w:rFonts w:ascii="Symbol" w:hAnsi="Symbol" w:hint="default"/>
      </w:rPr>
    </w:lvl>
    <w:lvl w:ilvl="1" w:tplc="CDBE6FAE">
      <w:start w:val="1"/>
      <w:numFmt w:val="bullet"/>
      <w:lvlText w:val="o"/>
      <w:lvlJc w:val="left"/>
      <w:pPr>
        <w:ind w:left="1440" w:hanging="360"/>
      </w:pPr>
      <w:rPr>
        <w:rFonts w:ascii="Courier New" w:hAnsi="Courier New" w:hint="default"/>
      </w:rPr>
    </w:lvl>
    <w:lvl w:ilvl="2" w:tplc="E41A3ADE">
      <w:start w:val="1"/>
      <w:numFmt w:val="bullet"/>
      <w:lvlText w:val=""/>
      <w:lvlJc w:val="left"/>
      <w:pPr>
        <w:ind w:left="2160" w:hanging="360"/>
      </w:pPr>
      <w:rPr>
        <w:rFonts w:ascii="Wingdings" w:hAnsi="Wingdings" w:hint="default"/>
      </w:rPr>
    </w:lvl>
    <w:lvl w:ilvl="3" w:tplc="9FBC7162">
      <w:start w:val="1"/>
      <w:numFmt w:val="bullet"/>
      <w:lvlText w:val=""/>
      <w:lvlJc w:val="left"/>
      <w:pPr>
        <w:ind w:left="2880" w:hanging="360"/>
      </w:pPr>
      <w:rPr>
        <w:rFonts w:ascii="Symbol" w:hAnsi="Symbol" w:hint="default"/>
      </w:rPr>
    </w:lvl>
    <w:lvl w:ilvl="4" w:tplc="2B141C6A">
      <w:start w:val="1"/>
      <w:numFmt w:val="bullet"/>
      <w:lvlText w:val="o"/>
      <w:lvlJc w:val="left"/>
      <w:pPr>
        <w:ind w:left="3600" w:hanging="360"/>
      </w:pPr>
      <w:rPr>
        <w:rFonts w:ascii="Courier New" w:hAnsi="Courier New" w:hint="default"/>
      </w:rPr>
    </w:lvl>
    <w:lvl w:ilvl="5" w:tplc="8E3E72E2">
      <w:start w:val="1"/>
      <w:numFmt w:val="bullet"/>
      <w:lvlText w:val=""/>
      <w:lvlJc w:val="left"/>
      <w:pPr>
        <w:ind w:left="4320" w:hanging="360"/>
      </w:pPr>
      <w:rPr>
        <w:rFonts w:ascii="Wingdings" w:hAnsi="Wingdings" w:hint="default"/>
      </w:rPr>
    </w:lvl>
    <w:lvl w:ilvl="6" w:tplc="A6FA7134">
      <w:start w:val="1"/>
      <w:numFmt w:val="bullet"/>
      <w:lvlText w:val=""/>
      <w:lvlJc w:val="left"/>
      <w:pPr>
        <w:ind w:left="5040" w:hanging="360"/>
      </w:pPr>
      <w:rPr>
        <w:rFonts w:ascii="Symbol" w:hAnsi="Symbol" w:hint="default"/>
      </w:rPr>
    </w:lvl>
    <w:lvl w:ilvl="7" w:tplc="6C8A5CFA">
      <w:start w:val="1"/>
      <w:numFmt w:val="bullet"/>
      <w:lvlText w:val="o"/>
      <w:lvlJc w:val="left"/>
      <w:pPr>
        <w:ind w:left="5760" w:hanging="360"/>
      </w:pPr>
      <w:rPr>
        <w:rFonts w:ascii="Courier New" w:hAnsi="Courier New" w:hint="default"/>
      </w:rPr>
    </w:lvl>
    <w:lvl w:ilvl="8" w:tplc="78E46958">
      <w:start w:val="1"/>
      <w:numFmt w:val="bullet"/>
      <w:lvlText w:val=""/>
      <w:lvlJc w:val="left"/>
      <w:pPr>
        <w:ind w:left="6480" w:hanging="360"/>
      </w:pPr>
      <w:rPr>
        <w:rFonts w:ascii="Wingdings" w:hAnsi="Wingdings" w:hint="default"/>
      </w:rPr>
    </w:lvl>
  </w:abstractNum>
  <w:abstractNum w:abstractNumId="2" w15:restartNumberingAfterBreak="0">
    <w:nsid w:val="18E31803"/>
    <w:multiLevelType w:val="hybridMultilevel"/>
    <w:tmpl w:val="4CCA32FA"/>
    <w:lvl w:ilvl="0" w:tplc="26BA3376">
      <w:start w:val="1"/>
      <w:numFmt w:val="bullet"/>
      <w:lvlText w:val="·"/>
      <w:lvlJc w:val="left"/>
      <w:pPr>
        <w:ind w:left="720" w:hanging="360"/>
      </w:pPr>
      <w:rPr>
        <w:rFonts w:ascii="Symbol" w:hAnsi="Symbol" w:hint="default"/>
      </w:rPr>
    </w:lvl>
    <w:lvl w:ilvl="1" w:tplc="8AB6F126">
      <w:start w:val="1"/>
      <w:numFmt w:val="bullet"/>
      <w:lvlText w:val="o"/>
      <w:lvlJc w:val="left"/>
      <w:pPr>
        <w:ind w:left="1440" w:hanging="360"/>
      </w:pPr>
      <w:rPr>
        <w:rFonts w:ascii="Courier New" w:hAnsi="Courier New" w:hint="default"/>
      </w:rPr>
    </w:lvl>
    <w:lvl w:ilvl="2" w:tplc="DAFC9538">
      <w:start w:val="1"/>
      <w:numFmt w:val="bullet"/>
      <w:lvlText w:val=""/>
      <w:lvlJc w:val="left"/>
      <w:pPr>
        <w:ind w:left="2160" w:hanging="360"/>
      </w:pPr>
      <w:rPr>
        <w:rFonts w:ascii="Wingdings" w:hAnsi="Wingdings" w:hint="default"/>
      </w:rPr>
    </w:lvl>
    <w:lvl w:ilvl="3" w:tplc="2F30AB3A">
      <w:start w:val="1"/>
      <w:numFmt w:val="bullet"/>
      <w:lvlText w:val=""/>
      <w:lvlJc w:val="left"/>
      <w:pPr>
        <w:ind w:left="2880" w:hanging="360"/>
      </w:pPr>
      <w:rPr>
        <w:rFonts w:ascii="Symbol" w:hAnsi="Symbol" w:hint="default"/>
      </w:rPr>
    </w:lvl>
    <w:lvl w:ilvl="4" w:tplc="71566D40">
      <w:start w:val="1"/>
      <w:numFmt w:val="bullet"/>
      <w:lvlText w:val="o"/>
      <w:lvlJc w:val="left"/>
      <w:pPr>
        <w:ind w:left="3600" w:hanging="360"/>
      </w:pPr>
      <w:rPr>
        <w:rFonts w:ascii="Courier New" w:hAnsi="Courier New" w:hint="default"/>
      </w:rPr>
    </w:lvl>
    <w:lvl w:ilvl="5" w:tplc="A2F4ECC4">
      <w:start w:val="1"/>
      <w:numFmt w:val="bullet"/>
      <w:lvlText w:val=""/>
      <w:lvlJc w:val="left"/>
      <w:pPr>
        <w:ind w:left="4320" w:hanging="360"/>
      </w:pPr>
      <w:rPr>
        <w:rFonts w:ascii="Wingdings" w:hAnsi="Wingdings" w:hint="default"/>
      </w:rPr>
    </w:lvl>
    <w:lvl w:ilvl="6" w:tplc="B96612F4">
      <w:start w:val="1"/>
      <w:numFmt w:val="bullet"/>
      <w:lvlText w:val=""/>
      <w:lvlJc w:val="left"/>
      <w:pPr>
        <w:ind w:left="5040" w:hanging="360"/>
      </w:pPr>
      <w:rPr>
        <w:rFonts w:ascii="Symbol" w:hAnsi="Symbol" w:hint="default"/>
      </w:rPr>
    </w:lvl>
    <w:lvl w:ilvl="7" w:tplc="A2C01286">
      <w:start w:val="1"/>
      <w:numFmt w:val="bullet"/>
      <w:lvlText w:val="o"/>
      <w:lvlJc w:val="left"/>
      <w:pPr>
        <w:ind w:left="5760" w:hanging="360"/>
      </w:pPr>
      <w:rPr>
        <w:rFonts w:ascii="Courier New" w:hAnsi="Courier New" w:hint="default"/>
      </w:rPr>
    </w:lvl>
    <w:lvl w:ilvl="8" w:tplc="EFA2E3F0">
      <w:start w:val="1"/>
      <w:numFmt w:val="bullet"/>
      <w:lvlText w:val=""/>
      <w:lvlJc w:val="left"/>
      <w:pPr>
        <w:ind w:left="6480" w:hanging="360"/>
      </w:pPr>
      <w:rPr>
        <w:rFonts w:ascii="Wingdings" w:hAnsi="Wingdings" w:hint="default"/>
      </w:rPr>
    </w:lvl>
  </w:abstractNum>
  <w:abstractNum w:abstractNumId="3" w15:restartNumberingAfterBreak="0">
    <w:nsid w:val="309B0964"/>
    <w:multiLevelType w:val="hybridMultilevel"/>
    <w:tmpl w:val="C158F006"/>
    <w:lvl w:ilvl="0" w:tplc="A63833EE">
      <w:start w:val="1"/>
      <w:numFmt w:val="bullet"/>
      <w:lvlText w:val="·"/>
      <w:lvlJc w:val="left"/>
      <w:pPr>
        <w:ind w:left="720" w:hanging="360"/>
      </w:pPr>
      <w:rPr>
        <w:rFonts w:ascii="Symbol" w:hAnsi="Symbol" w:hint="default"/>
      </w:rPr>
    </w:lvl>
    <w:lvl w:ilvl="1" w:tplc="8E7474E8">
      <w:start w:val="1"/>
      <w:numFmt w:val="bullet"/>
      <w:lvlText w:val="o"/>
      <w:lvlJc w:val="left"/>
      <w:pPr>
        <w:ind w:left="1440" w:hanging="360"/>
      </w:pPr>
      <w:rPr>
        <w:rFonts w:ascii="Courier New" w:hAnsi="Courier New" w:hint="default"/>
      </w:rPr>
    </w:lvl>
    <w:lvl w:ilvl="2" w:tplc="89481824">
      <w:start w:val="1"/>
      <w:numFmt w:val="bullet"/>
      <w:lvlText w:val=""/>
      <w:lvlJc w:val="left"/>
      <w:pPr>
        <w:ind w:left="2160" w:hanging="360"/>
      </w:pPr>
      <w:rPr>
        <w:rFonts w:ascii="Wingdings" w:hAnsi="Wingdings" w:hint="default"/>
      </w:rPr>
    </w:lvl>
    <w:lvl w:ilvl="3" w:tplc="A5FC30E6">
      <w:start w:val="1"/>
      <w:numFmt w:val="bullet"/>
      <w:lvlText w:val=""/>
      <w:lvlJc w:val="left"/>
      <w:pPr>
        <w:ind w:left="2880" w:hanging="360"/>
      </w:pPr>
      <w:rPr>
        <w:rFonts w:ascii="Symbol" w:hAnsi="Symbol" w:hint="default"/>
      </w:rPr>
    </w:lvl>
    <w:lvl w:ilvl="4" w:tplc="70C0D964">
      <w:start w:val="1"/>
      <w:numFmt w:val="bullet"/>
      <w:lvlText w:val="o"/>
      <w:lvlJc w:val="left"/>
      <w:pPr>
        <w:ind w:left="3600" w:hanging="360"/>
      </w:pPr>
      <w:rPr>
        <w:rFonts w:ascii="Courier New" w:hAnsi="Courier New" w:hint="default"/>
      </w:rPr>
    </w:lvl>
    <w:lvl w:ilvl="5" w:tplc="7C9601B0">
      <w:start w:val="1"/>
      <w:numFmt w:val="bullet"/>
      <w:lvlText w:val=""/>
      <w:lvlJc w:val="left"/>
      <w:pPr>
        <w:ind w:left="4320" w:hanging="360"/>
      </w:pPr>
      <w:rPr>
        <w:rFonts w:ascii="Wingdings" w:hAnsi="Wingdings" w:hint="default"/>
      </w:rPr>
    </w:lvl>
    <w:lvl w:ilvl="6" w:tplc="12524018">
      <w:start w:val="1"/>
      <w:numFmt w:val="bullet"/>
      <w:lvlText w:val=""/>
      <w:lvlJc w:val="left"/>
      <w:pPr>
        <w:ind w:left="5040" w:hanging="360"/>
      </w:pPr>
      <w:rPr>
        <w:rFonts w:ascii="Symbol" w:hAnsi="Symbol" w:hint="default"/>
      </w:rPr>
    </w:lvl>
    <w:lvl w:ilvl="7" w:tplc="3F66A416">
      <w:start w:val="1"/>
      <w:numFmt w:val="bullet"/>
      <w:lvlText w:val="o"/>
      <w:lvlJc w:val="left"/>
      <w:pPr>
        <w:ind w:left="5760" w:hanging="360"/>
      </w:pPr>
      <w:rPr>
        <w:rFonts w:ascii="Courier New" w:hAnsi="Courier New" w:hint="default"/>
      </w:rPr>
    </w:lvl>
    <w:lvl w:ilvl="8" w:tplc="68D0811E">
      <w:start w:val="1"/>
      <w:numFmt w:val="bullet"/>
      <w:lvlText w:val=""/>
      <w:lvlJc w:val="left"/>
      <w:pPr>
        <w:ind w:left="6480" w:hanging="360"/>
      </w:pPr>
      <w:rPr>
        <w:rFonts w:ascii="Wingdings" w:hAnsi="Wingdings" w:hint="default"/>
      </w:rPr>
    </w:lvl>
  </w:abstractNum>
  <w:abstractNum w:abstractNumId="4" w15:restartNumberingAfterBreak="0">
    <w:nsid w:val="56CE60AF"/>
    <w:multiLevelType w:val="hybridMultilevel"/>
    <w:tmpl w:val="D49A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868450"/>
    <w:multiLevelType w:val="hybridMultilevel"/>
    <w:tmpl w:val="0DDAE616"/>
    <w:lvl w:ilvl="0" w:tplc="6EF06DFC">
      <w:start w:val="1"/>
      <w:numFmt w:val="bullet"/>
      <w:lvlText w:val="·"/>
      <w:lvlJc w:val="left"/>
      <w:pPr>
        <w:ind w:left="720" w:hanging="360"/>
      </w:pPr>
      <w:rPr>
        <w:rFonts w:ascii="Symbol" w:hAnsi="Symbol" w:hint="default"/>
      </w:rPr>
    </w:lvl>
    <w:lvl w:ilvl="1" w:tplc="D3D4E790">
      <w:start w:val="1"/>
      <w:numFmt w:val="bullet"/>
      <w:lvlText w:val="o"/>
      <w:lvlJc w:val="left"/>
      <w:pPr>
        <w:ind w:left="1440" w:hanging="360"/>
      </w:pPr>
      <w:rPr>
        <w:rFonts w:ascii="Courier New" w:hAnsi="Courier New" w:hint="default"/>
      </w:rPr>
    </w:lvl>
    <w:lvl w:ilvl="2" w:tplc="379263A6">
      <w:start w:val="1"/>
      <w:numFmt w:val="bullet"/>
      <w:lvlText w:val=""/>
      <w:lvlJc w:val="left"/>
      <w:pPr>
        <w:ind w:left="2160" w:hanging="360"/>
      </w:pPr>
      <w:rPr>
        <w:rFonts w:ascii="Wingdings" w:hAnsi="Wingdings" w:hint="default"/>
      </w:rPr>
    </w:lvl>
    <w:lvl w:ilvl="3" w:tplc="5FAA7BFC">
      <w:start w:val="1"/>
      <w:numFmt w:val="bullet"/>
      <w:lvlText w:val=""/>
      <w:lvlJc w:val="left"/>
      <w:pPr>
        <w:ind w:left="2880" w:hanging="360"/>
      </w:pPr>
      <w:rPr>
        <w:rFonts w:ascii="Symbol" w:hAnsi="Symbol" w:hint="default"/>
      </w:rPr>
    </w:lvl>
    <w:lvl w:ilvl="4" w:tplc="FC1EC108">
      <w:start w:val="1"/>
      <w:numFmt w:val="bullet"/>
      <w:lvlText w:val="o"/>
      <w:lvlJc w:val="left"/>
      <w:pPr>
        <w:ind w:left="3600" w:hanging="360"/>
      </w:pPr>
      <w:rPr>
        <w:rFonts w:ascii="Courier New" w:hAnsi="Courier New" w:hint="default"/>
      </w:rPr>
    </w:lvl>
    <w:lvl w:ilvl="5" w:tplc="D860691E">
      <w:start w:val="1"/>
      <w:numFmt w:val="bullet"/>
      <w:lvlText w:val=""/>
      <w:lvlJc w:val="left"/>
      <w:pPr>
        <w:ind w:left="4320" w:hanging="360"/>
      </w:pPr>
      <w:rPr>
        <w:rFonts w:ascii="Wingdings" w:hAnsi="Wingdings" w:hint="default"/>
      </w:rPr>
    </w:lvl>
    <w:lvl w:ilvl="6" w:tplc="23C21E44">
      <w:start w:val="1"/>
      <w:numFmt w:val="bullet"/>
      <w:lvlText w:val=""/>
      <w:lvlJc w:val="left"/>
      <w:pPr>
        <w:ind w:left="5040" w:hanging="360"/>
      </w:pPr>
      <w:rPr>
        <w:rFonts w:ascii="Symbol" w:hAnsi="Symbol" w:hint="default"/>
      </w:rPr>
    </w:lvl>
    <w:lvl w:ilvl="7" w:tplc="8A3A6120">
      <w:start w:val="1"/>
      <w:numFmt w:val="bullet"/>
      <w:lvlText w:val="o"/>
      <w:lvlJc w:val="left"/>
      <w:pPr>
        <w:ind w:left="5760" w:hanging="360"/>
      </w:pPr>
      <w:rPr>
        <w:rFonts w:ascii="Courier New" w:hAnsi="Courier New" w:hint="default"/>
      </w:rPr>
    </w:lvl>
    <w:lvl w:ilvl="8" w:tplc="6D746584">
      <w:start w:val="1"/>
      <w:numFmt w:val="bullet"/>
      <w:lvlText w:val=""/>
      <w:lvlJc w:val="left"/>
      <w:pPr>
        <w:ind w:left="6480" w:hanging="360"/>
      </w:pPr>
      <w:rPr>
        <w:rFonts w:ascii="Wingdings" w:hAnsi="Wingdings" w:hint="default"/>
      </w:rPr>
    </w:lvl>
  </w:abstractNum>
  <w:abstractNum w:abstractNumId="6" w15:restartNumberingAfterBreak="0">
    <w:nsid w:val="75C51BBF"/>
    <w:multiLevelType w:val="hybridMultilevel"/>
    <w:tmpl w:val="98BA82FC"/>
    <w:lvl w:ilvl="0" w:tplc="631CC712">
      <w:start w:val="1"/>
      <w:numFmt w:val="decimal"/>
      <w:lvlText w:val="%1."/>
      <w:lvlJc w:val="left"/>
      <w:pPr>
        <w:ind w:left="720" w:hanging="360"/>
      </w:pPr>
    </w:lvl>
    <w:lvl w:ilvl="1" w:tplc="A546031C">
      <w:start w:val="1"/>
      <w:numFmt w:val="lowerLetter"/>
      <w:lvlText w:val="%2."/>
      <w:lvlJc w:val="left"/>
      <w:pPr>
        <w:ind w:left="1440" w:hanging="360"/>
      </w:pPr>
    </w:lvl>
    <w:lvl w:ilvl="2" w:tplc="931870B6">
      <w:start w:val="1"/>
      <w:numFmt w:val="lowerRoman"/>
      <w:lvlText w:val="%3."/>
      <w:lvlJc w:val="right"/>
      <w:pPr>
        <w:ind w:left="2160" w:hanging="180"/>
      </w:pPr>
    </w:lvl>
    <w:lvl w:ilvl="3" w:tplc="5768844A">
      <w:start w:val="1"/>
      <w:numFmt w:val="decimal"/>
      <w:lvlText w:val="%4."/>
      <w:lvlJc w:val="left"/>
      <w:pPr>
        <w:ind w:left="2880" w:hanging="360"/>
      </w:pPr>
    </w:lvl>
    <w:lvl w:ilvl="4" w:tplc="AC5242FE">
      <w:start w:val="1"/>
      <w:numFmt w:val="lowerLetter"/>
      <w:lvlText w:val="%5."/>
      <w:lvlJc w:val="left"/>
      <w:pPr>
        <w:ind w:left="3600" w:hanging="360"/>
      </w:pPr>
    </w:lvl>
    <w:lvl w:ilvl="5" w:tplc="91FA8964">
      <w:start w:val="1"/>
      <w:numFmt w:val="lowerRoman"/>
      <w:lvlText w:val="%6."/>
      <w:lvlJc w:val="right"/>
      <w:pPr>
        <w:ind w:left="4320" w:hanging="180"/>
      </w:pPr>
    </w:lvl>
    <w:lvl w:ilvl="6" w:tplc="32CC3F4A">
      <w:start w:val="1"/>
      <w:numFmt w:val="decimal"/>
      <w:lvlText w:val="%7."/>
      <w:lvlJc w:val="left"/>
      <w:pPr>
        <w:ind w:left="5040" w:hanging="360"/>
      </w:pPr>
    </w:lvl>
    <w:lvl w:ilvl="7" w:tplc="7FCE7332">
      <w:start w:val="1"/>
      <w:numFmt w:val="lowerLetter"/>
      <w:lvlText w:val="%8."/>
      <w:lvlJc w:val="left"/>
      <w:pPr>
        <w:ind w:left="5760" w:hanging="360"/>
      </w:pPr>
    </w:lvl>
    <w:lvl w:ilvl="8" w:tplc="A45AB15C">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10"/>
    <w:rsid w:val="00131586"/>
    <w:rsid w:val="00152F8A"/>
    <w:rsid w:val="003E10D5"/>
    <w:rsid w:val="005A58E9"/>
    <w:rsid w:val="007E35C6"/>
    <w:rsid w:val="0080332F"/>
    <w:rsid w:val="00876DC6"/>
    <w:rsid w:val="00A461FD"/>
    <w:rsid w:val="00A75CB8"/>
    <w:rsid w:val="00B62679"/>
    <w:rsid w:val="00BA6910"/>
    <w:rsid w:val="00D80C55"/>
    <w:rsid w:val="00E20089"/>
    <w:rsid w:val="00E274AD"/>
    <w:rsid w:val="00E4403C"/>
    <w:rsid w:val="0151ADFE"/>
    <w:rsid w:val="016593C3"/>
    <w:rsid w:val="034AB4FF"/>
    <w:rsid w:val="03EE61AC"/>
    <w:rsid w:val="045DC9AB"/>
    <w:rsid w:val="053E8B5F"/>
    <w:rsid w:val="059077BE"/>
    <w:rsid w:val="05F99A0C"/>
    <w:rsid w:val="06F51C77"/>
    <w:rsid w:val="07956A6D"/>
    <w:rsid w:val="07D049C2"/>
    <w:rsid w:val="07D8614F"/>
    <w:rsid w:val="0965E2DB"/>
    <w:rsid w:val="0A681906"/>
    <w:rsid w:val="0ACD0B2F"/>
    <w:rsid w:val="0D9F0D30"/>
    <w:rsid w:val="0E1DD44E"/>
    <w:rsid w:val="12B9E4FB"/>
    <w:rsid w:val="13928C6D"/>
    <w:rsid w:val="13DEB90D"/>
    <w:rsid w:val="13FAAF9A"/>
    <w:rsid w:val="1416343A"/>
    <w:rsid w:val="1546711E"/>
    <w:rsid w:val="16E2417F"/>
    <w:rsid w:val="177C9AFD"/>
    <w:rsid w:val="17AF47C0"/>
    <w:rsid w:val="1821412D"/>
    <w:rsid w:val="18640E52"/>
    <w:rsid w:val="187E11E0"/>
    <w:rsid w:val="18C9FBD9"/>
    <w:rsid w:val="1AE32EF9"/>
    <w:rsid w:val="1C7EFF5A"/>
    <w:rsid w:val="1E036DAB"/>
    <w:rsid w:val="1E22BD41"/>
    <w:rsid w:val="1F42765A"/>
    <w:rsid w:val="1F5DFAFA"/>
    <w:rsid w:val="1FD62C05"/>
    <w:rsid w:val="20357126"/>
    <w:rsid w:val="2171FC66"/>
    <w:rsid w:val="22F2D721"/>
    <w:rsid w:val="24DCCED0"/>
    <w:rsid w:val="261F05C6"/>
    <w:rsid w:val="2A70D13E"/>
    <w:rsid w:val="2ACED883"/>
    <w:rsid w:val="2BD3ED59"/>
    <w:rsid w:val="2E28ACEB"/>
    <w:rsid w:val="303A6239"/>
    <w:rsid w:val="30C59E0B"/>
    <w:rsid w:val="30FE97F4"/>
    <w:rsid w:val="324562EC"/>
    <w:rsid w:val="32B8B01E"/>
    <w:rsid w:val="330C522E"/>
    <w:rsid w:val="334AE923"/>
    <w:rsid w:val="34A83D01"/>
    <w:rsid w:val="3678C358"/>
    <w:rsid w:val="3690498A"/>
    <w:rsid w:val="37BEA1BA"/>
    <w:rsid w:val="38B27061"/>
    <w:rsid w:val="38DB819A"/>
    <w:rsid w:val="399B1F9B"/>
    <w:rsid w:val="40CE6409"/>
    <w:rsid w:val="423AA637"/>
    <w:rsid w:val="430D96C6"/>
    <w:rsid w:val="431EEC90"/>
    <w:rsid w:val="43FD108E"/>
    <w:rsid w:val="48B75954"/>
    <w:rsid w:val="49285462"/>
    <w:rsid w:val="49D0FC5A"/>
    <w:rsid w:val="49F8C1D2"/>
    <w:rsid w:val="4A0DF008"/>
    <w:rsid w:val="4B2CB099"/>
    <w:rsid w:val="4D8ACA77"/>
    <w:rsid w:val="4FDFF624"/>
    <w:rsid w:val="50669BB4"/>
    <w:rsid w:val="5229CA38"/>
    <w:rsid w:val="5237719E"/>
    <w:rsid w:val="53A669EB"/>
    <w:rsid w:val="55002BA6"/>
    <w:rsid w:val="5651C859"/>
    <w:rsid w:val="569BFC07"/>
    <w:rsid w:val="56CD3218"/>
    <w:rsid w:val="572650BF"/>
    <w:rsid w:val="5836C400"/>
    <w:rsid w:val="584726A8"/>
    <w:rsid w:val="5956B1A5"/>
    <w:rsid w:val="5E2B166F"/>
    <w:rsid w:val="5FC38552"/>
    <w:rsid w:val="60C74EE2"/>
    <w:rsid w:val="6285AD42"/>
    <w:rsid w:val="62C014E9"/>
    <w:rsid w:val="6330729F"/>
    <w:rsid w:val="64552920"/>
    <w:rsid w:val="6688B979"/>
    <w:rsid w:val="66CAB51A"/>
    <w:rsid w:val="692405BB"/>
    <w:rsid w:val="695E5F3B"/>
    <w:rsid w:val="69F6EFC4"/>
    <w:rsid w:val="6A33BCBF"/>
    <w:rsid w:val="6AB48853"/>
    <w:rsid w:val="6B2A815B"/>
    <w:rsid w:val="6C24BFA5"/>
    <w:rsid w:val="6E1D8E1C"/>
    <w:rsid w:val="6E8BC5C0"/>
    <w:rsid w:val="6F5EB67F"/>
    <w:rsid w:val="71552EDE"/>
    <w:rsid w:val="718F55CF"/>
    <w:rsid w:val="71C3C950"/>
    <w:rsid w:val="736D0B4A"/>
    <w:rsid w:val="743F8EF3"/>
    <w:rsid w:val="757705FA"/>
    <w:rsid w:val="75DB5F54"/>
    <w:rsid w:val="7672481B"/>
    <w:rsid w:val="76973A73"/>
    <w:rsid w:val="77908179"/>
    <w:rsid w:val="78407C6D"/>
    <w:rsid w:val="78E77AA8"/>
    <w:rsid w:val="7B9DAA7C"/>
    <w:rsid w:val="7EB91E49"/>
    <w:rsid w:val="7F05E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0D27"/>
  <w15:chartTrackingRefBased/>
  <w15:docId w15:val="{23CC6532-CC8E-463A-BC32-3CFA1E62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5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CB8"/>
    <w:rPr>
      <w:rFonts w:ascii="Segoe UI" w:hAnsi="Segoe UI" w:cs="Segoe UI"/>
      <w:sz w:val="18"/>
      <w:szCs w:val="18"/>
    </w:rPr>
  </w:style>
  <w:style w:type="paragraph" w:styleId="ListParagraph">
    <w:name w:val="List Paragraph"/>
    <w:basedOn w:val="Normal"/>
    <w:uiPriority w:val="34"/>
    <w:qFormat/>
    <w:rsid w:val="00152F8A"/>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es.classcharts.com/wp-content/uploads/Class_Charts_for_parents_guide.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6CE1AE08D844E9251FFFE4C5FEA4D" ma:contentTypeVersion="9" ma:contentTypeDescription="Create a new document." ma:contentTypeScope="" ma:versionID="8e66546bd641be962f25d5b0c6935a8f">
  <xsd:schema xmlns:xsd="http://www.w3.org/2001/XMLSchema" xmlns:xs="http://www.w3.org/2001/XMLSchema" xmlns:p="http://schemas.microsoft.com/office/2006/metadata/properties" xmlns:ns2="cac73d8d-808d-491c-ac73-ea932e222f6d" xmlns:ns3="773edd00-6bf7-4947-81c5-1855b63364f2" targetNamespace="http://schemas.microsoft.com/office/2006/metadata/properties" ma:root="true" ma:fieldsID="d742fe6234eb6be7f979ec7ddd2a3e99" ns2:_="" ns3:_="">
    <xsd:import namespace="cac73d8d-808d-491c-ac73-ea932e222f6d"/>
    <xsd:import namespace="773edd00-6bf7-4947-81c5-1855b63364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73d8d-808d-491c-ac73-ea932e222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3edd00-6bf7-4947-81c5-1855b63364f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80204-32D3-4C9A-887E-1BAE11E45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73d8d-808d-491c-ac73-ea932e222f6d"/>
    <ds:schemaRef ds:uri="773edd00-6bf7-4947-81c5-1855b6336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9CCD5-7D21-4D57-BB59-AA2F0D5188D5}">
  <ds:schemaRefs>
    <ds:schemaRef ds:uri="http://schemas.microsoft.com/sharepoint/v3/contenttype/forms"/>
  </ds:schemaRefs>
</ds:datastoreItem>
</file>

<file path=customXml/itemProps3.xml><?xml version="1.0" encoding="utf-8"?>
<ds:datastoreItem xmlns:ds="http://schemas.openxmlformats.org/officeDocument/2006/customXml" ds:itemID="{C9149B6B-98C9-40C4-ACA7-24B29E3F7474}">
  <ds:schemaRefs>
    <ds:schemaRef ds:uri="http://schemas.microsoft.com/office/2006/metadata/properties"/>
    <ds:schemaRef ds:uri="773edd00-6bf7-4947-81c5-1855b63364f2"/>
    <ds:schemaRef ds:uri="http://purl.org/dc/dcmitype/"/>
    <ds:schemaRef ds:uri="http://purl.org/dc/elements/1.1/"/>
    <ds:schemaRef ds:uri="http://schemas.microsoft.com/office/2006/documentManagement/types"/>
    <ds:schemaRef ds:uri="cac73d8d-808d-491c-ac73-ea932e222f6d"/>
    <ds:schemaRef ds:uri="http://schemas.openxmlformats.org/package/2006/metadata/core-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Hinch</dc:creator>
  <cp:keywords/>
  <dc:description/>
  <cp:lastModifiedBy>Lisa Hodgson</cp:lastModifiedBy>
  <cp:revision>2</cp:revision>
  <cp:lastPrinted>2023-02-10T09:54:00Z</cp:lastPrinted>
  <dcterms:created xsi:type="dcterms:W3CDTF">2023-02-22T20:44:00Z</dcterms:created>
  <dcterms:modified xsi:type="dcterms:W3CDTF">2023-02-22T20:44:00Z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0x0101004BD6CE1AE08D844E9251FFFE4C5FEA4D</vt:lpwstr>
  </property>
</Properties>
</file>