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32" w:rsidRDefault="00EB0E4D" w:rsidP="00A71032">
      <w:pPr>
        <w:rPr>
          <w:rFonts w:cstheme="minorHAnsi"/>
        </w:rPr>
      </w:pPr>
      <w:r>
        <w:rPr>
          <w:rFonts w:cstheme="minorHAnsi"/>
        </w:rPr>
        <w:t>30</w:t>
      </w:r>
      <w:r w:rsidR="00353FA4" w:rsidRPr="00353FA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 2023</w:t>
      </w:r>
    </w:p>
    <w:p w:rsidR="003463D0" w:rsidRDefault="003463D0" w:rsidP="00A71032">
      <w:pPr>
        <w:rPr>
          <w:rFonts w:cstheme="minorHAnsi"/>
        </w:rPr>
      </w:pPr>
    </w:p>
    <w:p w:rsidR="00A71032" w:rsidRPr="008C2332" w:rsidRDefault="00A74175" w:rsidP="00A71032">
      <w:pPr>
        <w:rPr>
          <w:rFonts w:cstheme="minorHAnsi"/>
        </w:rPr>
      </w:pPr>
      <w:r>
        <w:rPr>
          <w:rFonts w:cstheme="minorHAnsi"/>
        </w:rPr>
        <w:t>Dear Parent/Carer</w:t>
      </w:r>
    </w:p>
    <w:p w:rsidR="00A71032" w:rsidRPr="008C2332" w:rsidRDefault="00EB0E4D" w:rsidP="00A7103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World of Work Day – Tuesday 4</w:t>
      </w:r>
      <w:r w:rsidRPr="00EB0E4D">
        <w:rPr>
          <w:rFonts w:cstheme="minorHAnsi"/>
          <w:b/>
          <w:u w:val="single"/>
          <w:vertAlign w:val="superscript"/>
        </w:rPr>
        <w:t>th</w:t>
      </w:r>
      <w:r>
        <w:rPr>
          <w:rFonts w:cstheme="minorHAnsi"/>
          <w:b/>
          <w:u w:val="single"/>
        </w:rPr>
        <w:t xml:space="preserve"> July 2023</w:t>
      </w:r>
    </w:p>
    <w:p w:rsidR="000134F1" w:rsidRDefault="00A71032" w:rsidP="00353FA4">
      <w:pPr>
        <w:jc w:val="both"/>
        <w:rPr>
          <w:rFonts w:cstheme="minorHAnsi"/>
        </w:rPr>
      </w:pPr>
      <w:r>
        <w:rPr>
          <w:rFonts w:cstheme="minorHAnsi"/>
        </w:rPr>
        <w:t>On</w:t>
      </w:r>
      <w:r w:rsidR="00EB0E4D">
        <w:rPr>
          <w:rFonts w:cstheme="minorHAnsi"/>
        </w:rPr>
        <w:t xml:space="preserve"> Tuesday 4</w:t>
      </w:r>
      <w:r w:rsidR="00353FA4" w:rsidRPr="00353FA4">
        <w:rPr>
          <w:rFonts w:cstheme="minorHAnsi"/>
          <w:vertAlign w:val="superscript"/>
        </w:rPr>
        <w:t>th</w:t>
      </w:r>
      <w:r w:rsidR="00EB0E4D">
        <w:rPr>
          <w:rFonts w:cstheme="minorHAnsi"/>
        </w:rPr>
        <w:t xml:space="preserve"> July 2023</w:t>
      </w:r>
      <w:r w:rsidRPr="008C2332">
        <w:rPr>
          <w:rFonts w:cstheme="minorHAnsi"/>
        </w:rPr>
        <w:t>, your child will be in</w:t>
      </w:r>
      <w:r w:rsidR="003B1DED">
        <w:rPr>
          <w:rFonts w:cstheme="minorHAnsi"/>
        </w:rPr>
        <w:t xml:space="preserve">volved in a </w:t>
      </w:r>
      <w:r w:rsidR="00353FA4">
        <w:rPr>
          <w:rFonts w:cstheme="minorHAnsi"/>
        </w:rPr>
        <w:t xml:space="preserve">World of Work Day </w:t>
      </w:r>
      <w:r w:rsidRPr="008C2332">
        <w:rPr>
          <w:rFonts w:cstheme="minorHAnsi"/>
        </w:rPr>
        <w:t xml:space="preserve">at the Academy. </w:t>
      </w:r>
      <w:r>
        <w:rPr>
          <w:rFonts w:cstheme="minorHAnsi"/>
        </w:rPr>
        <w:t>T</w:t>
      </w:r>
      <w:r w:rsidRPr="008C2332">
        <w:rPr>
          <w:rFonts w:cstheme="minorHAnsi"/>
        </w:rPr>
        <w:t xml:space="preserve">he day will be led by </w:t>
      </w:r>
      <w:r>
        <w:rPr>
          <w:rFonts w:cstheme="minorHAnsi"/>
        </w:rPr>
        <w:t xml:space="preserve">the Academy teaching </w:t>
      </w:r>
      <w:r w:rsidR="005A3260">
        <w:rPr>
          <w:rFonts w:cstheme="minorHAnsi"/>
        </w:rPr>
        <w:t xml:space="preserve">staff and external visitors. </w:t>
      </w:r>
      <w:r w:rsidRPr="008C2332">
        <w:rPr>
          <w:rFonts w:cstheme="minorHAnsi"/>
        </w:rPr>
        <w:t xml:space="preserve">All students will have 6 sessions which involve activities linked to the </w:t>
      </w:r>
      <w:r w:rsidR="003B1DED">
        <w:rPr>
          <w:rFonts w:cstheme="minorHAnsi"/>
        </w:rPr>
        <w:t xml:space="preserve">Core </w:t>
      </w:r>
      <w:r w:rsidR="00A719EA">
        <w:rPr>
          <w:rFonts w:cstheme="minorHAnsi"/>
        </w:rPr>
        <w:t xml:space="preserve">Theme </w:t>
      </w:r>
      <w:r w:rsidR="00353FA4">
        <w:rPr>
          <w:rFonts w:cstheme="minorHAnsi"/>
        </w:rPr>
        <w:t>of Wider World – Careers.</w:t>
      </w:r>
    </w:p>
    <w:p w:rsidR="009D25CD" w:rsidRDefault="00353FA4" w:rsidP="00353FA4">
      <w:pPr>
        <w:jc w:val="both"/>
        <w:rPr>
          <w:rFonts w:cstheme="minorHAnsi"/>
        </w:rPr>
      </w:pPr>
      <w:r>
        <w:rPr>
          <w:rFonts w:cstheme="minorHAnsi"/>
        </w:rPr>
        <w:t xml:space="preserve">In addition to career related lessons and employer led sessions, we are also having a Careers Fair in the </w:t>
      </w:r>
      <w:r w:rsidR="00A719EA">
        <w:rPr>
          <w:rFonts w:cstheme="minorHAnsi"/>
        </w:rPr>
        <w:t xml:space="preserve">Sports Hall </w:t>
      </w:r>
      <w:r w:rsidR="00EB0E4D">
        <w:rPr>
          <w:rFonts w:cstheme="minorHAnsi"/>
        </w:rPr>
        <w:t xml:space="preserve">which our Year 9, </w:t>
      </w:r>
      <w:r>
        <w:rPr>
          <w:rFonts w:cstheme="minorHAnsi"/>
        </w:rPr>
        <w:t>10</w:t>
      </w:r>
      <w:r w:rsidR="00EB0E4D">
        <w:rPr>
          <w:rFonts w:cstheme="minorHAnsi"/>
        </w:rPr>
        <w:t xml:space="preserve"> and 12</w:t>
      </w:r>
      <w:r>
        <w:rPr>
          <w:rFonts w:cstheme="minorHAnsi"/>
        </w:rPr>
        <w:t xml:space="preserve"> students will be attending. </w:t>
      </w:r>
      <w:r w:rsidR="00EB0E4D">
        <w:rPr>
          <w:rFonts w:cstheme="minorHAnsi"/>
        </w:rPr>
        <w:t xml:space="preserve">There will be over 24 employers, universities and training providers attending the Careers Fair. Students will be given a booklet prior to the event to find out more about </w:t>
      </w:r>
      <w:r w:rsidR="00E053BD">
        <w:rPr>
          <w:rFonts w:cstheme="minorHAnsi"/>
        </w:rPr>
        <w:t xml:space="preserve">each sector which can be found </w:t>
      </w:r>
      <w:hyperlink r:id="rId10" w:history="1">
        <w:r w:rsidR="00E053BD">
          <w:rPr>
            <w:rStyle w:val="Hyperlink"/>
          </w:rPr>
          <w:t>The Priory City of Lincoln Academy - Careers</w:t>
        </w:r>
      </w:hyperlink>
    </w:p>
    <w:p w:rsidR="00353FA4" w:rsidRPr="003B1DED" w:rsidRDefault="00A719EA" w:rsidP="00353FA4">
      <w:pPr>
        <w:jc w:val="both"/>
        <w:rPr>
          <w:rFonts w:cstheme="minorHAnsi"/>
        </w:rPr>
      </w:pPr>
      <w:r>
        <w:rPr>
          <w:rFonts w:cstheme="minorHAnsi"/>
        </w:rPr>
        <w:t xml:space="preserve">As Year 7, 8 and 9 will be involved in some active sessions, they are required to wear their Academy PE kit on the day. </w:t>
      </w:r>
    </w:p>
    <w:p w:rsidR="00A71032" w:rsidRPr="008C2332" w:rsidRDefault="003B1DED" w:rsidP="00A71032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A71032" w:rsidRPr="008C2332">
        <w:rPr>
          <w:rFonts w:cstheme="minorHAnsi"/>
        </w:rPr>
        <w:t>f you have any questions, please do not hesitate to contact the Academy.</w:t>
      </w:r>
    </w:p>
    <w:p w:rsidR="00A71032" w:rsidRPr="008C2332" w:rsidRDefault="00A74175" w:rsidP="00A71032">
      <w:pPr>
        <w:jc w:val="both"/>
        <w:rPr>
          <w:rFonts w:cstheme="minorHAnsi"/>
        </w:rPr>
      </w:pPr>
      <w:r>
        <w:rPr>
          <w:rFonts w:cstheme="minorHAnsi"/>
        </w:rPr>
        <w:t>Yours sincerely</w:t>
      </w:r>
    </w:p>
    <w:p w:rsidR="00A71032" w:rsidRDefault="00A71032" w:rsidP="00A71032">
      <w:pPr>
        <w:jc w:val="both"/>
      </w:pPr>
    </w:p>
    <w:p w:rsidR="00A71032" w:rsidRDefault="00A71032" w:rsidP="00A71032">
      <w:pPr>
        <w:jc w:val="both"/>
      </w:pPr>
    </w:p>
    <w:p w:rsidR="00A74175" w:rsidRDefault="00EB0E4D" w:rsidP="00A74175">
      <w:pPr>
        <w:pStyle w:val="NoSpacing"/>
      </w:pPr>
      <w:r>
        <w:t xml:space="preserve">Miss E Jorden </w:t>
      </w:r>
    </w:p>
    <w:p w:rsidR="00A71032" w:rsidRDefault="00A71032" w:rsidP="00A71032">
      <w:bookmarkStart w:id="0" w:name="_GoBack"/>
      <w:bookmarkEnd w:id="0"/>
    </w:p>
    <w:sectPr w:rsidR="00A71032" w:rsidSect="00A549C2">
      <w:headerReference w:type="default" r:id="rId11"/>
      <w:headerReference w:type="first" r:id="rId12"/>
      <w:footerReference w:type="first" r:id="rId13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5D" w:rsidRDefault="0032795D" w:rsidP="000068FA">
      <w:pPr>
        <w:spacing w:line="240" w:lineRule="auto"/>
      </w:pPr>
      <w:r>
        <w:separator/>
      </w:r>
    </w:p>
  </w:endnote>
  <w:endnote w:type="continuationSeparator" w:id="0">
    <w:p w:rsidR="0032795D" w:rsidRDefault="0032795D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0068FA">
    <w:pPr>
      <w:pStyle w:val="Footer"/>
    </w:pPr>
  </w:p>
  <w:p w:rsidR="00CD676F" w:rsidRDefault="00CD676F">
    <w:pPr>
      <w:pStyle w:val="Footer"/>
    </w:pPr>
  </w:p>
  <w:p w:rsidR="000D26E5" w:rsidRDefault="000D26E5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5D" w:rsidRDefault="0032795D" w:rsidP="000068FA">
      <w:pPr>
        <w:spacing w:line="240" w:lineRule="auto"/>
      </w:pPr>
      <w:r>
        <w:separator/>
      </w:r>
    </w:p>
  </w:footnote>
  <w:footnote w:type="continuationSeparator" w:id="0">
    <w:p w:rsidR="0032795D" w:rsidRDefault="0032795D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7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A2EAA" wp14:editId="705D040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8090C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012169 [3204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4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537CD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012169 [32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4D9F"/>
    <w:multiLevelType w:val="hybridMultilevel"/>
    <w:tmpl w:val="1230F9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32"/>
    <w:rsid w:val="000068FA"/>
    <w:rsid w:val="000134F1"/>
    <w:rsid w:val="00035AA2"/>
    <w:rsid w:val="00036981"/>
    <w:rsid w:val="00045DCD"/>
    <w:rsid w:val="00072653"/>
    <w:rsid w:val="000C3427"/>
    <w:rsid w:val="000D26E5"/>
    <w:rsid w:val="00171414"/>
    <w:rsid w:val="001719DE"/>
    <w:rsid w:val="001A2026"/>
    <w:rsid w:val="00203154"/>
    <w:rsid w:val="002445C3"/>
    <w:rsid w:val="00265511"/>
    <w:rsid w:val="0032795D"/>
    <w:rsid w:val="00345F08"/>
    <w:rsid w:val="003463D0"/>
    <w:rsid w:val="00353FA4"/>
    <w:rsid w:val="003B1DED"/>
    <w:rsid w:val="00494108"/>
    <w:rsid w:val="005231BE"/>
    <w:rsid w:val="00597669"/>
    <w:rsid w:val="005A3260"/>
    <w:rsid w:val="006A25FD"/>
    <w:rsid w:val="006A4D6A"/>
    <w:rsid w:val="00803252"/>
    <w:rsid w:val="00837A64"/>
    <w:rsid w:val="008F2E88"/>
    <w:rsid w:val="0096719A"/>
    <w:rsid w:val="00993C6A"/>
    <w:rsid w:val="009A6B11"/>
    <w:rsid w:val="009B7574"/>
    <w:rsid w:val="009D25CD"/>
    <w:rsid w:val="009E3442"/>
    <w:rsid w:val="00A549C2"/>
    <w:rsid w:val="00A71032"/>
    <w:rsid w:val="00A719EA"/>
    <w:rsid w:val="00A74175"/>
    <w:rsid w:val="00A92248"/>
    <w:rsid w:val="00BD0080"/>
    <w:rsid w:val="00C034F0"/>
    <w:rsid w:val="00C23CAE"/>
    <w:rsid w:val="00C24AA1"/>
    <w:rsid w:val="00CD676F"/>
    <w:rsid w:val="00D44B57"/>
    <w:rsid w:val="00D5057F"/>
    <w:rsid w:val="00E053BD"/>
    <w:rsid w:val="00E9256F"/>
    <w:rsid w:val="00EB0E4D"/>
    <w:rsid w:val="00F05D68"/>
    <w:rsid w:val="00F1400E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8008A3"/>
  <w15:chartTrackingRefBased/>
  <w15:docId w15:val="{B7F6157F-B14E-48EE-962E-53A890E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32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  <w:style w:type="paragraph" w:styleId="ListParagraph">
    <w:name w:val="List Paragraph"/>
    <w:basedOn w:val="Normal"/>
    <w:uiPriority w:val="34"/>
    <w:qFormat/>
    <w:rsid w:val="00A71032"/>
    <w:pPr>
      <w:ind w:left="720"/>
      <w:contextualSpacing/>
    </w:pPr>
  </w:style>
  <w:style w:type="paragraph" w:styleId="NoSpacing">
    <w:name w:val="No Spacing"/>
    <w:uiPriority w:val="1"/>
    <w:qFormat/>
    <w:rsid w:val="00A74175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60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05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riorycity.co.uk/page/?title=Careers&amp;pid=224&amp;action=sav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Lincoln\Priory%20Academy%20Lincol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12" ma:contentTypeDescription="Create a new document." ma:contentTypeScope="" ma:versionID="1003783e043ce3dfa013c0e23ae677a0">
  <xsd:schema xmlns:xsd="http://www.w3.org/2001/XMLSchema" xmlns:xs="http://www.w3.org/2001/XMLSchema" xmlns:p="http://schemas.microsoft.com/office/2006/metadata/properties" xmlns:ns3="5c5266ad-2b6f-4ac0-9ca4-726dafd0d1e4" targetNamespace="http://schemas.microsoft.com/office/2006/metadata/properties" ma:root="true" ma:fieldsID="b2f3a8e06772b32d33394398a39cef5d" ns3:_="">
    <xsd:import namespace="5c5266ad-2b6f-4ac0-9ca4-726dafd0d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5266ad-2b6f-4ac0-9ca4-726dafd0d1e4" xsi:nil="true"/>
  </documentManagement>
</p:properties>
</file>

<file path=customXml/itemProps1.xml><?xml version="1.0" encoding="utf-8"?>
<ds:datastoreItem xmlns:ds="http://schemas.openxmlformats.org/officeDocument/2006/customXml" ds:itemID="{4571F057-FDD0-4909-8BEC-3858B9051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25791-DF56-4E9B-B153-2A4E1AFE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66ad-2b6f-4ac0-9ca4-726dafd0d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23616-622A-4B3C-AE58-A901A60A0970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c5266ad-2b6f-4ac0-9ca4-726dafd0d1e4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Lincoln Letterhead Template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Hodgson</dc:creator>
  <cp:keywords/>
  <dc:description/>
  <cp:lastModifiedBy>Mrs L Hodgson</cp:lastModifiedBy>
  <cp:revision>2</cp:revision>
  <cp:lastPrinted>2019-02-25T13:57:00Z</cp:lastPrinted>
  <dcterms:created xsi:type="dcterms:W3CDTF">2023-07-02T16:14:00Z</dcterms:created>
  <dcterms:modified xsi:type="dcterms:W3CDTF">2023-07-02T16:14:00Z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0x010100D4C868BB94F94E408A46DDC3C5261993</vt:lpwstr>
  </property>
</Properties>
</file>